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FBF" w:rsidRDefault="00097FBF" w:rsidP="004B04C1">
      <w:pPr>
        <w:spacing w:line="360" w:lineRule="auto"/>
        <w:jc w:val="right"/>
        <w:rPr>
          <w:b/>
          <w:sz w:val="28"/>
          <w:szCs w:val="28"/>
        </w:rPr>
      </w:pPr>
      <w:r>
        <w:rPr>
          <w:b/>
          <w:sz w:val="28"/>
          <w:szCs w:val="28"/>
        </w:rPr>
        <w:t>Приложение 1</w:t>
      </w:r>
    </w:p>
    <w:p w:rsidR="00097FBF" w:rsidRPr="000E5208" w:rsidRDefault="00097FBF" w:rsidP="004B04C1">
      <w:pPr>
        <w:spacing w:line="360" w:lineRule="auto"/>
        <w:jc w:val="center"/>
        <w:rPr>
          <w:b/>
          <w:sz w:val="28"/>
          <w:szCs w:val="28"/>
        </w:rPr>
      </w:pPr>
      <w:r w:rsidRPr="000E5208">
        <w:rPr>
          <w:b/>
          <w:sz w:val="28"/>
          <w:szCs w:val="28"/>
        </w:rPr>
        <w:t>ТРЕБОВАНИЯ И УСЛОВИЯ ПРЕДОСТАВЛЕНИЯ</w:t>
      </w:r>
    </w:p>
    <w:p w:rsidR="00CE338E" w:rsidRDefault="00CE338E" w:rsidP="004B04C1">
      <w:pPr>
        <w:spacing w:line="360" w:lineRule="auto"/>
        <w:jc w:val="center"/>
        <w:rPr>
          <w:b/>
          <w:sz w:val="28"/>
          <w:szCs w:val="28"/>
        </w:rPr>
      </w:pPr>
      <w:r>
        <w:rPr>
          <w:b/>
          <w:sz w:val="28"/>
          <w:szCs w:val="28"/>
        </w:rPr>
        <w:t>рукописей</w:t>
      </w:r>
      <w:r w:rsidR="00097FBF" w:rsidRPr="000E5208">
        <w:rPr>
          <w:b/>
          <w:sz w:val="28"/>
          <w:szCs w:val="28"/>
        </w:rPr>
        <w:t xml:space="preserve"> в журнал </w:t>
      </w:r>
    </w:p>
    <w:p w:rsidR="00097FBF" w:rsidRPr="000E5208" w:rsidRDefault="00097FBF" w:rsidP="004B04C1">
      <w:pPr>
        <w:spacing w:line="360" w:lineRule="auto"/>
        <w:jc w:val="center"/>
        <w:rPr>
          <w:b/>
          <w:sz w:val="28"/>
          <w:szCs w:val="28"/>
        </w:rPr>
      </w:pPr>
      <w:r w:rsidRPr="000E5208">
        <w:rPr>
          <w:b/>
          <w:sz w:val="28"/>
          <w:szCs w:val="28"/>
        </w:rPr>
        <w:t>«Бюллетень Северного государствен</w:t>
      </w:r>
      <w:r w:rsidR="001A50B7">
        <w:rPr>
          <w:b/>
          <w:sz w:val="28"/>
          <w:szCs w:val="28"/>
        </w:rPr>
        <w:t>ного медицинского университета»</w:t>
      </w:r>
    </w:p>
    <w:p w:rsidR="00097FBF" w:rsidRPr="00695241" w:rsidRDefault="00097FBF" w:rsidP="004B04C1">
      <w:pPr>
        <w:spacing w:line="360" w:lineRule="auto"/>
        <w:jc w:val="both"/>
        <w:rPr>
          <w:sz w:val="28"/>
          <w:szCs w:val="28"/>
        </w:rPr>
      </w:pPr>
      <w:r w:rsidRPr="00695241">
        <w:rPr>
          <w:sz w:val="28"/>
          <w:szCs w:val="28"/>
        </w:rPr>
        <w:t>1.</w:t>
      </w:r>
      <w:r w:rsidRPr="00695241">
        <w:rPr>
          <w:sz w:val="28"/>
          <w:szCs w:val="28"/>
        </w:rPr>
        <w:tab/>
        <w:t>Общие положения</w:t>
      </w:r>
    </w:p>
    <w:p w:rsidR="00097FBF" w:rsidRPr="00695241" w:rsidRDefault="00097FBF" w:rsidP="004B04C1">
      <w:pPr>
        <w:spacing w:line="360" w:lineRule="auto"/>
        <w:jc w:val="both"/>
        <w:rPr>
          <w:sz w:val="28"/>
          <w:szCs w:val="28"/>
        </w:rPr>
      </w:pPr>
      <w:r w:rsidRPr="00695241">
        <w:rPr>
          <w:sz w:val="28"/>
          <w:szCs w:val="28"/>
        </w:rPr>
        <w:t>В журнале публикуются статьи по вопросам медицин</w:t>
      </w:r>
      <w:r w:rsidR="00CE338E">
        <w:rPr>
          <w:sz w:val="28"/>
          <w:szCs w:val="28"/>
        </w:rPr>
        <w:t>ы</w:t>
      </w:r>
      <w:r w:rsidRPr="00695241">
        <w:rPr>
          <w:sz w:val="28"/>
          <w:szCs w:val="28"/>
        </w:rPr>
        <w:t>, а так же смежных областей.</w:t>
      </w:r>
    </w:p>
    <w:p w:rsidR="00097FBF" w:rsidRPr="00695241" w:rsidRDefault="00097FBF" w:rsidP="004B04C1">
      <w:pPr>
        <w:spacing w:line="360" w:lineRule="auto"/>
        <w:jc w:val="both"/>
        <w:rPr>
          <w:sz w:val="28"/>
          <w:szCs w:val="28"/>
        </w:rPr>
      </w:pPr>
      <w:r w:rsidRPr="00695241">
        <w:rPr>
          <w:sz w:val="28"/>
          <w:szCs w:val="28"/>
        </w:rPr>
        <w:t>2.</w:t>
      </w:r>
      <w:r w:rsidRPr="00695241">
        <w:rPr>
          <w:sz w:val="28"/>
          <w:szCs w:val="28"/>
        </w:rPr>
        <w:tab/>
        <w:t>Основные требования к статьям, представ</w:t>
      </w:r>
      <w:r w:rsidR="001A50B7">
        <w:rPr>
          <w:sz w:val="28"/>
          <w:szCs w:val="28"/>
        </w:rPr>
        <w:t>ляемым для публикации в журнале:</w:t>
      </w:r>
    </w:p>
    <w:p w:rsidR="00097FBF" w:rsidRPr="00695241" w:rsidRDefault="00097FBF" w:rsidP="004B04C1">
      <w:pPr>
        <w:spacing w:line="360" w:lineRule="auto"/>
        <w:ind w:firstLine="708"/>
        <w:jc w:val="both"/>
        <w:rPr>
          <w:sz w:val="28"/>
          <w:szCs w:val="28"/>
        </w:rPr>
      </w:pPr>
      <w:r w:rsidRPr="00695241">
        <w:rPr>
          <w:sz w:val="28"/>
          <w:szCs w:val="28"/>
        </w:rPr>
        <w:t>- Статья (за исключением обзоров) должна содержать новые научные результаты.</w:t>
      </w:r>
    </w:p>
    <w:p w:rsidR="00097FBF" w:rsidRPr="00695241" w:rsidRDefault="00097FBF" w:rsidP="004B04C1">
      <w:pPr>
        <w:spacing w:line="360" w:lineRule="auto"/>
        <w:ind w:firstLine="708"/>
        <w:jc w:val="both"/>
        <w:rPr>
          <w:sz w:val="28"/>
          <w:szCs w:val="28"/>
        </w:rPr>
      </w:pPr>
      <w:r w:rsidRPr="00695241">
        <w:rPr>
          <w:sz w:val="28"/>
          <w:szCs w:val="28"/>
        </w:rPr>
        <w:t>- Статья должна соответствовать тематике и научному уровню журнала.</w:t>
      </w:r>
    </w:p>
    <w:p w:rsidR="00097FBF" w:rsidRDefault="00097FBF" w:rsidP="004B04C1">
      <w:pPr>
        <w:spacing w:line="360" w:lineRule="auto"/>
        <w:ind w:firstLine="708"/>
        <w:jc w:val="both"/>
        <w:rPr>
          <w:sz w:val="28"/>
          <w:szCs w:val="28"/>
        </w:rPr>
      </w:pPr>
      <w:r w:rsidRPr="00695241">
        <w:rPr>
          <w:sz w:val="28"/>
          <w:szCs w:val="28"/>
        </w:rPr>
        <w:t>- Статья должна быть оформлена в полном соответствии с требовани</w:t>
      </w:r>
      <w:r w:rsidR="001A50B7">
        <w:rPr>
          <w:sz w:val="28"/>
          <w:szCs w:val="28"/>
        </w:rPr>
        <w:t>ями к оформлению статей.</w:t>
      </w:r>
    </w:p>
    <w:p w:rsidR="00487F06" w:rsidRPr="00695241" w:rsidRDefault="00487F06" w:rsidP="004B04C1">
      <w:pPr>
        <w:spacing w:line="360" w:lineRule="auto"/>
        <w:ind w:firstLine="708"/>
        <w:jc w:val="both"/>
        <w:rPr>
          <w:sz w:val="28"/>
          <w:szCs w:val="28"/>
        </w:rPr>
      </w:pPr>
      <w:r>
        <w:rPr>
          <w:sz w:val="28"/>
          <w:szCs w:val="28"/>
        </w:rPr>
        <w:t>- Обзорные статьи обязательно должны иметь собственное мнение автора на поставленную проблему.</w:t>
      </w:r>
    </w:p>
    <w:p w:rsidR="00097FBF" w:rsidRPr="00695241" w:rsidRDefault="00097FBF" w:rsidP="004B04C1">
      <w:pPr>
        <w:spacing w:line="360" w:lineRule="auto"/>
        <w:jc w:val="both"/>
        <w:rPr>
          <w:sz w:val="28"/>
          <w:szCs w:val="28"/>
        </w:rPr>
      </w:pPr>
      <w:r w:rsidRPr="00695241">
        <w:rPr>
          <w:sz w:val="28"/>
          <w:szCs w:val="28"/>
        </w:rPr>
        <w:t>3.</w:t>
      </w:r>
      <w:r w:rsidRPr="00695241">
        <w:rPr>
          <w:sz w:val="28"/>
          <w:szCs w:val="28"/>
        </w:rPr>
        <w:tab/>
        <w:t>Статья представляется в редакцию посредством заполнения электронной формы через сайт Университета (</w:t>
      </w:r>
      <w:proofErr w:type="gramStart"/>
      <w:r w:rsidRPr="00695241">
        <w:rPr>
          <w:sz w:val="28"/>
          <w:szCs w:val="28"/>
        </w:rPr>
        <w:t>www.nsmu.ru)  в</w:t>
      </w:r>
      <w:proofErr w:type="gramEnd"/>
      <w:r w:rsidRPr="00695241">
        <w:rPr>
          <w:sz w:val="28"/>
          <w:szCs w:val="28"/>
        </w:rPr>
        <w:t xml:space="preserve"> одном экземпляре, к которому необходимо приложить скан заявки на публикацию, подписанную всеми авторами и научным(и) руководителем(</w:t>
      </w:r>
      <w:proofErr w:type="spellStart"/>
      <w:r w:rsidRPr="00695241">
        <w:rPr>
          <w:sz w:val="28"/>
          <w:szCs w:val="28"/>
        </w:rPr>
        <w:t>ями</w:t>
      </w:r>
      <w:proofErr w:type="spellEnd"/>
      <w:r w:rsidRPr="00695241">
        <w:rPr>
          <w:sz w:val="28"/>
          <w:szCs w:val="28"/>
        </w:rPr>
        <w:t>),</w:t>
      </w:r>
      <w:r w:rsidR="00CE338E">
        <w:rPr>
          <w:sz w:val="28"/>
          <w:szCs w:val="28"/>
        </w:rPr>
        <w:t xml:space="preserve"> </w:t>
      </w:r>
      <w:r w:rsidR="00CE338E" w:rsidRPr="00CE338E">
        <w:rPr>
          <w:sz w:val="28"/>
          <w:szCs w:val="28"/>
        </w:rPr>
        <w:t xml:space="preserve">текст статьи в формате текстового редактора </w:t>
      </w:r>
      <w:proofErr w:type="spellStart"/>
      <w:r w:rsidR="00CE338E" w:rsidRPr="00CE338E">
        <w:rPr>
          <w:sz w:val="28"/>
          <w:szCs w:val="28"/>
        </w:rPr>
        <w:t>Microsoft</w:t>
      </w:r>
      <w:proofErr w:type="spellEnd"/>
      <w:r w:rsidR="00CE338E" w:rsidRPr="00CE338E">
        <w:rPr>
          <w:sz w:val="28"/>
          <w:szCs w:val="28"/>
        </w:rPr>
        <w:t xml:space="preserve"> </w:t>
      </w:r>
      <w:proofErr w:type="spellStart"/>
      <w:r w:rsidR="00CE338E" w:rsidRPr="00CE338E">
        <w:rPr>
          <w:sz w:val="28"/>
          <w:szCs w:val="28"/>
        </w:rPr>
        <w:t>Word</w:t>
      </w:r>
      <w:proofErr w:type="spellEnd"/>
      <w:r w:rsidR="00CE338E">
        <w:rPr>
          <w:sz w:val="28"/>
          <w:szCs w:val="28"/>
        </w:rPr>
        <w:t>,</w:t>
      </w:r>
      <w:r w:rsidRPr="00695241">
        <w:rPr>
          <w:sz w:val="28"/>
          <w:szCs w:val="28"/>
        </w:rPr>
        <w:t xml:space="preserve"> а так же скан или фото кавитации об оплате.</w:t>
      </w:r>
      <w:r w:rsidR="00534CB2">
        <w:rPr>
          <w:sz w:val="28"/>
          <w:szCs w:val="28"/>
        </w:rPr>
        <w:t xml:space="preserve"> В случае дублирования заявок редколлегией выбирается только одна на усмотрение члена редакционной группы, осуществляющего верстку.</w:t>
      </w:r>
    </w:p>
    <w:p w:rsidR="00097FBF" w:rsidRPr="00695241" w:rsidRDefault="00097FBF" w:rsidP="004B04C1">
      <w:pPr>
        <w:spacing w:line="360" w:lineRule="auto"/>
        <w:jc w:val="both"/>
        <w:rPr>
          <w:sz w:val="28"/>
          <w:szCs w:val="28"/>
        </w:rPr>
      </w:pPr>
      <w:r>
        <w:rPr>
          <w:sz w:val="28"/>
          <w:szCs w:val="28"/>
        </w:rPr>
        <w:t>4.</w:t>
      </w:r>
      <w:r>
        <w:rPr>
          <w:sz w:val="28"/>
          <w:szCs w:val="28"/>
        </w:rPr>
        <w:tab/>
        <w:t>Требования к о</w:t>
      </w:r>
      <w:r w:rsidRPr="00695241">
        <w:rPr>
          <w:sz w:val="28"/>
          <w:szCs w:val="28"/>
        </w:rPr>
        <w:t>ф</w:t>
      </w:r>
      <w:r>
        <w:rPr>
          <w:sz w:val="28"/>
          <w:szCs w:val="28"/>
        </w:rPr>
        <w:t>о</w:t>
      </w:r>
      <w:r w:rsidRPr="00695241">
        <w:rPr>
          <w:sz w:val="28"/>
          <w:szCs w:val="28"/>
        </w:rPr>
        <w:t xml:space="preserve">рмлению </w:t>
      </w:r>
      <w:proofErr w:type="gramStart"/>
      <w:r w:rsidRPr="00695241">
        <w:rPr>
          <w:sz w:val="28"/>
          <w:szCs w:val="28"/>
        </w:rPr>
        <w:t>см.в</w:t>
      </w:r>
      <w:proofErr w:type="gramEnd"/>
      <w:r w:rsidRPr="00695241">
        <w:rPr>
          <w:sz w:val="28"/>
          <w:szCs w:val="28"/>
        </w:rPr>
        <w:t xml:space="preserve"> Приложении </w:t>
      </w:r>
      <w:r>
        <w:rPr>
          <w:sz w:val="28"/>
          <w:szCs w:val="28"/>
        </w:rPr>
        <w:t>2</w:t>
      </w:r>
      <w:r w:rsidRPr="00695241">
        <w:rPr>
          <w:sz w:val="28"/>
          <w:szCs w:val="28"/>
        </w:rPr>
        <w:t xml:space="preserve"> и Приложении </w:t>
      </w:r>
      <w:r>
        <w:rPr>
          <w:sz w:val="28"/>
          <w:szCs w:val="28"/>
        </w:rPr>
        <w:t>3</w:t>
      </w:r>
      <w:r w:rsidRPr="00695241">
        <w:rPr>
          <w:sz w:val="28"/>
          <w:szCs w:val="28"/>
        </w:rPr>
        <w:t>.</w:t>
      </w:r>
    </w:p>
    <w:p w:rsidR="00097FBF" w:rsidRPr="00695241" w:rsidRDefault="00097FBF" w:rsidP="004B04C1">
      <w:pPr>
        <w:spacing w:line="360" w:lineRule="auto"/>
        <w:jc w:val="both"/>
        <w:rPr>
          <w:sz w:val="28"/>
          <w:szCs w:val="28"/>
        </w:rPr>
      </w:pPr>
      <w:r w:rsidRPr="00695241">
        <w:rPr>
          <w:sz w:val="28"/>
          <w:szCs w:val="28"/>
        </w:rPr>
        <w:t>5.</w:t>
      </w:r>
      <w:r w:rsidRPr="00695241">
        <w:rPr>
          <w:sz w:val="28"/>
          <w:szCs w:val="28"/>
        </w:rPr>
        <w:tab/>
      </w:r>
      <w:r w:rsidR="00487F06">
        <w:rPr>
          <w:sz w:val="28"/>
          <w:szCs w:val="28"/>
        </w:rPr>
        <w:t>Общий о</w:t>
      </w:r>
      <w:r w:rsidRPr="00695241">
        <w:rPr>
          <w:sz w:val="28"/>
          <w:szCs w:val="28"/>
        </w:rPr>
        <w:t>бъем статьи</w:t>
      </w:r>
      <w:r w:rsidR="00487F06">
        <w:rPr>
          <w:sz w:val="28"/>
          <w:szCs w:val="28"/>
        </w:rPr>
        <w:t>, включая приложения</w:t>
      </w:r>
      <w:r w:rsidRPr="00695241">
        <w:rPr>
          <w:sz w:val="28"/>
          <w:szCs w:val="28"/>
        </w:rPr>
        <w:t xml:space="preserve"> не должен превышать </w:t>
      </w:r>
      <w:r w:rsidR="00487F06">
        <w:rPr>
          <w:sz w:val="28"/>
          <w:szCs w:val="28"/>
        </w:rPr>
        <w:t xml:space="preserve">5 </w:t>
      </w:r>
      <w:proofErr w:type="spellStart"/>
      <w:r w:rsidR="00487F06">
        <w:rPr>
          <w:sz w:val="28"/>
          <w:szCs w:val="28"/>
        </w:rPr>
        <w:t>старниц</w:t>
      </w:r>
      <w:proofErr w:type="spellEnd"/>
      <w:r w:rsidR="00487F06">
        <w:rPr>
          <w:sz w:val="28"/>
          <w:szCs w:val="28"/>
        </w:rPr>
        <w:t>.</w:t>
      </w:r>
      <w:r w:rsidRPr="00695241">
        <w:rPr>
          <w:sz w:val="28"/>
          <w:szCs w:val="28"/>
        </w:rPr>
        <w:t xml:space="preserve"> </w:t>
      </w:r>
      <w:r w:rsidR="00487F06" w:rsidRPr="00487F06">
        <w:rPr>
          <w:sz w:val="28"/>
          <w:szCs w:val="28"/>
        </w:rPr>
        <w:t>Объём основного текста (не включая аннотацию, ключевые слова, список литературы) не должен превышать 7000 знаков, включая пробелы</w:t>
      </w:r>
      <w:r w:rsidR="00487F06">
        <w:rPr>
          <w:sz w:val="28"/>
          <w:szCs w:val="28"/>
        </w:rPr>
        <w:t xml:space="preserve">. </w:t>
      </w:r>
      <w:r w:rsidRPr="00695241">
        <w:rPr>
          <w:sz w:val="28"/>
          <w:szCs w:val="28"/>
        </w:rPr>
        <w:t xml:space="preserve">Текст печатается через полтора интервала с одной стороны бумаги формата А4 во всю ширину страницы (на колонки не разбивается), страницы не </w:t>
      </w:r>
      <w:r w:rsidRPr="00695241">
        <w:rPr>
          <w:sz w:val="28"/>
          <w:szCs w:val="28"/>
        </w:rPr>
        <w:lastRenderedPageBreak/>
        <w:t xml:space="preserve">нумеруются. В электронной форме текст должен быть набран в редакторе MS </w:t>
      </w:r>
      <w:proofErr w:type="spellStart"/>
      <w:r w:rsidRPr="00695241">
        <w:rPr>
          <w:sz w:val="28"/>
          <w:szCs w:val="28"/>
        </w:rPr>
        <w:t>Word</w:t>
      </w:r>
      <w:proofErr w:type="spellEnd"/>
      <w:r w:rsidRPr="00695241">
        <w:rPr>
          <w:sz w:val="28"/>
          <w:szCs w:val="28"/>
        </w:rPr>
        <w:t xml:space="preserve"> версии не ниже 97 шрифтом </w:t>
      </w:r>
      <w:proofErr w:type="spellStart"/>
      <w:r w:rsidRPr="00695241">
        <w:rPr>
          <w:sz w:val="28"/>
          <w:szCs w:val="28"/>
        </w:rPr>
        <w:t>Times</w:t>
      </w:r>
      <w:proofErr w:type="spellEnd"/>
      <w:r w:rsidRPr="00695241">
        <w:rPr>
          <w:sz w:val="28"/>
          <w:szCs w:val="28"/>
        </w:rPr>
        <w:t xml:space="preserve"> </w:t>
      </w:r>
      <w:proofErr w:type="spellStart"/>
      <w:r w:rsidRPr="00695241">
        <w:rPr>
          <w:sz w:val="28"/>
          <w:szCs w:val="28"/>
        </w:rPr>
        <w:t>New</w:t>
      </w:r>
      <w:proofErr w:type="spellEnd"/>
      <w:r w:rsidRPr="00695241">
        <w:rPr>
          <w:sz w:val="28"/>
          <w:szCs w:val="28"/>
        </w:rPr>
        <w:t xml:space="preserve"> </w:t>
      </w:r>
      <w:proofErr w:type="spellStart"/>
      <w:r w:rsidRPr="00695241">
        <w:rPr>
          <w:sz w:val="28"/>
          <w:szCs w:val="28"/>
        </w:rPr>
        <w:t>Roman</w:t>
      </w:r>
      <w:proofErr w:type="spellEnd"/>
      <w:r w:rsidRPr="00695241">
        <w:rPr>
          <w:sz w:val="28"/>
          <w:szCs w:val="28"/>
        </w:rPr>
        <w:t>, 14 пунктов.</w:t>
      </w:r>
    </w:p>
    <w:p w:rsidR="00097FBF" w:rsidRPr="00695241" w:rsidRDefault="00097FBF" w:rsidP="004B04C1">
      <w:pPr>
        <w:spacing w:line="360" w:lineRule="auto"/>
        <w:jc w:val="both"/>
        <w:rPr>
          <w:sz w:val="28"/>
          <w:szCs w:val="28"/>
        </w:rPr>
      </w:pPr>
      <w:r w:rsidRPr="00695241">
        <w:rPr>
          <w:sz w:val="28"/>
          <w:szCs w:val="28"/>
        </w:rPr>
        <w:t>6.</w:t>
      </w:r>
      <w:r w:rsidRPr="00695241">
        <w:rPr>
          <w:sz w:val="28"/>
          <w:szCs w:val="28"/>
        </w:rPr>
        <w:tab/>
        <w:t xml:space="preserve">Рисунки должны иметь расширение, совместимое с MS </w:t>
      </w:r>
      <w:proofErr w:type="spellStart"/>
      <w:r w:rsidRPr="00695241">
        <w:rPr>
          <w:sz w:val="28"/>
          <w:szCs w:val="28"/>
        </w:rPr>
        <w:t>Word</w:t>
      </w:r>
      <w:proofErr w:type="spellEnd"/>
      <w:r w:rsidRPr="00695241">
        <w:rPr>
          <w:sz w:val="28"/>
          <w:szCs w:val="28"/>
        </w:rPr>
        <w:t>. Фотографии должны быть предельно четкими. Все буквенные обозначения на рисунках необходимо пояснить в основном или подрисуночном текстах. Подписи к рисункам и заголовки таблиц обязательны.</w:t>
      </w:r>
    </w:p>
    <w:p w:rsidR="00097FBF" w:rsidRPr="00695241" w:rsidRDefault="00097FBF" w:rsidP="004B04C1">
      <w:pPr>
        <w:spacing w:line="360" w:lineRule="auto"/>
        <w:jc w:val="both"/>
        <w:rPr>
          <w:sz w:val="28"/>
          <w:szCs w:val="28"/>
        </w:rPr>
      </w:pPr>
      <w:r w:rsidRPr="00695241">
        <w:rPr>
          <w:sz w:val="28"/>
          <w:szCs w:val="28"/>
        </w:rPr>
        <w:t>7.</w:t>
      </w:r>
      <w:r w:rsidRPr="00695241">
        <w:rPr>
          <w:sz w:val="28"/>
          <w:szCs w:val="28"/>
        </w:rPr>
        <w:tab/>
        <w:t xml:space="preserve">Математические формулы следует набирать в формульном редакторе </w:t>
      </w:r>
      <w:proofErr w:type="spellStart"/>
      <w:r w:rsidRPr="00695241">
        <w:rPr>
          <w:sz w:val="28"/>
          <w:szCs w:val="28"/>
        </w:rPr>
        <w:t>MathTypes</w:t>
      </w:r>
      <w:proofErr w:type="spellEnd"/>
      <w:r w:rsidRPr="00695241">
        <w:rPr>
          <w:sz w:val="28"/>
          <w:szCs w:val="28"/>
        </w:rPr>
        <w:t xml:space="preserve"> </w:t>
      </w:r>
      <w:proofErr w:type="spellStart"/>
      <w:r w:rsidRPr="00695241">
        <w:rPr>
          <w:sz w:val="28"/>
          <w:szCs w:val="28"/>
        </w:rPr>
        <w:t>Equation</w:t>
      </w:r>
      <w:proofErr w:type="spellEnd"/>
      <w:r w:rsidRPr="00695241">
        <w:rPr>
          <w:sz w:val="28"/>
          <w:szCs w:val="28"/>
        </w:rPr>
        <w:t xml:space="preserve"> или MS </w:t>
      </w:r>
      <w:proofErr w:type="spellStart"/>
      <w:r w:rsidRPr="00695241">
        <w:rPr>
          <w:sz w:val="28"/>
          <w:szCs w:val="28"/>
        </w:rPr>
        <w:t>Equation</w:t>
      </w:r>
      <w:proofErr w:type="spellEnd"/>
      <w:r w:rsidRPr="00695241">
        <w:rPr>
          <w:sz w:val="28"/>
          <w:szCs w:val="28"/>
        </w:rPr>
        <w:t xml:space="preserve">, греческие и русские буквы в формулах набирать прямым шрифтом (опция текст), латинские курсивом. Обозначения величин и простые формулы в тексте и таблицах набирать как элементы текста (а не как объекты формульного редактора). </w:t>
      </w:r>
    </w:p>
    <w:p w:rsidR="00097FBF" w:rsidRPr="00695241" w:rsidRDefault="00097FBF" w:rsidP="004B04C1">
      <w:pPr>
        <w:spacing w:line="360" w:lineRule="auto"/>
        <w:jc w:val="both"/>
        <w:rPr>
          <w:sz w:val="28"/>
          <w:szCs w:val="28"/>
        </w:rPr>
      </w:pPr>
      <w:r w:rsidRPr="00695241">
        <w:rPr>
          <w:sz w:val="28"/>
          <w:szCs w:val="28"/>
        </w:rPr>
        <w:t>8.</w:t>
      </w:r>
      <w:r w:rsidRPr="00695241">
        <w:rPr>
          <w:sz w:val="28"/>
          <w:szCs w:val="28"/>
        </w:rPr>
        <w:tab/>
        <w:t>Список литературы составляется в порядке цитирования и оформляется в соответствии с действующим ГОСТ. Ссылки на литературу в тексте отмечаются по мере их появления порядковыми номерами в квадратных скобках.</w:t>
      </w:r>
    </w:p>
    <w:p w:rsidR="00097FBF" w:rsidRPr="00695241" w:rsidRDefault="00097FBF" w:rsidP="004B04C1">
      <w:pPr>
        <w:spacing w:line="360" w:lineRule="auto"/>
        <w:jc w:val="both"/>
        <w:rPr>
          <w:sz w:val="28"/>
          <w:szCs w:val="28"/>
        </w:rPr>
      </w:pPr>
    </w:p>
    <w:p w:rsidR="00097FBF" w:rsidRDefault="00097FBF" w:rsidP="004B04C1">
      <w:pPr>
        <w:spacing w:line="360" w:lineRule="auto"/>
        <w:jc w:val="both"/>
        <w:rPr>
          <w:sz w:val="28"/>
          <w:szCs w:val="28"/>
        </w:rPr>
      </w:pPr>
    </w:p>
    <w:p w:rsidR="00097FBF" w:rsidRPr="00695241" w:rsidRDefault="00097FBF" w:rsidP="004B04C1">
      <w:pPr>
        <w:spacing w:line="360" w:lineRule="auto"/>
        <w:jc w:val="right"/>
        <w:rPr>
          <w:sz w:val="28"/>
          <w:szCs w:val="28"/>
        </w:rPr>
      </w:pPr>
      <w:r w:rsidRPr="00695241">
        <w:rPr>
          <w:sz w:val="28"/>
          <w:szCs w:val="28"/>
        </w:rPr>
        <w:t xml:space="preserve">Приложение </w:t>
      </w:r>
      <w:r>
        <w:rPr>
          <w:sz w:val="28"/>
          <w:szCs w:val="28"/>
        </w:rPr>
        <w:t>2</w:t>
      </w:r>
    </w:p>
    <w:p w:rsidR="00097FBF" w:rsidRPr="00695241" w:rsidRDefault="00097FBF" w:rsidP="004B04C1">
      <w:pPr>
        <w:spacing w:line="360" w:lineRule="auto"/>
        <w:jc w:val="both"/>
        <w:rPr>
          <w:sz w:val="28"/>
          <w:szCs w:val="28"/>
        </w:rPr>
      </w:pPr>
    </w:p>
    <w:p w:rsidR="00097FBF" w:rsidRPr="00097FBF" w:rsidRDefault="00097FBF" w:rsidP="004B04C1">
      <w:pPr>
        <w:spacing w:line="360" w:lineRule="auto"/>
        <w:jc w:val="center"/>
        <w:rPr>
          <w:b/>
          <w:sz w:val="28"/>
          <w:szCs w:val="28"/>
        </w:rPr>
      </w:pPr>
      <w:r w:rsidRPr="00097FBF">
        <w:rPr>
          <w:b/>
          <w:sz w:val="28"/>
          <w:szCs w:val="28"/>
        </w:rPr>
        <w:t>ТРЕБОВАНИЯ И ПРАВИЛА ОФОРМЛЕНИЯ СТАТЕЙ АВТОРАМИ                В ЖУРНАЛЕ «БЮЛЛЕТЕНЬ СЕВЕРНОГО ГОСУДАРСТВЕННОГО МЕДИЦИНСКОГО УНИВЕРСИТЕТА»</w:t>
      </w:r>
    </w:p>
    <w:p w:rsidR="00097FBF" w:rsidRPr="00695241" w:rsidRDefault="00097FBF" w:rsidP="004B04C1">
      <w:pPr>
        <w:spacing w:line="360" w:lineRule="auto"/>
        <w:jc w:val="both"/>
        <w:rPr>
          <w:sz w:val="28"/>
          <w:szCs w:val="28"/>
        </w:rPr>
      </w:pPr>
    </w:p>
    <w:p w:rsidR="00097FBF" w:rsidRDefault="00097FBF" w:rsidP="004B04C1">
      <w:pPr>
        <w:pStyle w:val="21"/>
        <w:spacing w:before="0" w:line="360" w:lineRule="auto"/>
      </w:pPr>
      <w:bookmarkStart w:id="0" w:name="ПОЯСНИТЕЛЬНАЯ_ЗАПИСКА"/>
      <w:bookmarkStart w:id="1" w:name="1_ОБЩИЕ_ПОЛОЖЕНИЯ"/>
      <w:bookmarkStart w:id="2" w:name="_bookmark1"/>
      <w:bookmarkEnd w:id="0"/>
      <w:bookmarkEnd w:id="1"/>
      <w:bookmarkEnd w:id="2"/>
      <w:r>
        <w:t>1 ОБЩИЕ ПОЛОЖЕНИЯ</w:t>
      </w:r>
    </w:p>
    <w:p w:rsidR="00097FBF" w:rsidRDefault="00097FBF" w:rsidP="004B04C1">
      <w:pPr>
        <w:pStyle w:val="a3"/>
        <w:spacing w:after="0" w:line="360" w:lineRule="auto"/>
        <w:rPr>
          <w:b/>
          <w:sz w:val="30"/>
        </w:rPr>
      </w:pPr>
    </w:p>
    <w:p w:rsidR="00097FBF" w:rsidRPr="001A50B7" w:rsidRDefault="001A50B7" w:rsidP="004B04C1">
      <w:pPr>
        <w:spacing w:line="360" w:lineRule="auto"/>
        <w:jc w:val="both"/>
        <w:rPr>
          <w:sz w:val="28"/>
          <w:szCs w:val="28"/>
        </w:rPr>
      </w:pPr>
      <w:r>
        <w:rPr>
          <w:sz w:val="28"/>
          <w:szCs w:val="28"/>
        </w:rPr>
        <w:t>1.1.</w:t>
      </w:r>
      <w:r w:rsidR="00097FBF" w:rsidRPr="001A50B7">
        <w:rPr>
          <w:sz w:val="28"/>
          <w:szCs w:val="28"/>
        </w:rPr>
        <w:t>Настоящий документ определяют требования к оформлению статей в журнале «Бюллетень СГМУ».</w:t>
      </w:r>
    </w:p>
    <w:p w:rsidR="00097FBF" w:rsidRPr="001A50B7" w:rsidRDefault="001A50B7" w:rsidP="004B04C1">
      <w:pPr>
        <w:spacing w:line="360" w:lineRule="auto"/>
        <w:jc w:val="both"/>
        <w:rPr>
          <w:sz w:val="28"/>
          <w:szCs w:val="28"/>
        </w:rPr>
      </w:pPr>
      <w:r>
        <w:rPr>
          <w:sz w:val="28"/>
          <w:szCs w:val="28"/>
        </w:rPr>
        <w:t>1.2.</w:t>
      </w:r>
      <w:r w:rsidR="00097FBF" w:rsidRPr="001A50B7">
        <w:rPr>
          <w:sz w:val="28"/>
          <w:szCs w:val="28"/>
        </w:rPr>
        <w:t>Все статьи должны быть оформлены в соответствии с настоящим документом.</w:t>
      </w:r>
    </w:p>
    <w:p w:rsidR="00097FBF" w:rsidRPr="001A50B7" w:rsidRDefault="001A50B7" w:rsidP="004B04C1">
      <w:pPr>
        <w:spacing w:line="360" w:lineRule="auto"/>
        <w:jc w:val="both"/>
        <w:rPr>
          <w:sz w:val="28"/>
          <w:szCs w:val="28"/>
        </w:rPr>
      </w:pPr>
      <w:r>
        <w:rPr>
          <w:sz w:val="28"/>
          <w:szCs w:val="28"/>
        </w:rPr>
        <w:lastRenderedPageBreak/>
        <w:t>1.3.</w:t>
      </w:r>
      <w:r w:rsidR="00097FBF" w:rsidRPr="001A50B7">
        <w:rPr>
          <w:sz w:val="28"/>
          <w:szCs w:val="28"/>
        </w:rPr>
        <w:t xml:space="preserve">Требования настоящего документа являются обязательными для применения авторами статей. Несоответствие  требований к оформлению, изложенных в настоящем </w:t>
      </w:r>
      <w:r w:rsidRPr="001A50B7">
        <w:rPr>
          <w:sz w:val="28"/>
          <w:szCs w:val="28"/>
        </w:rPr>
        <w:t>документе</w:t>
      </w:r>
      <w:r w:rsidR="00097FBF" w:rsidRPr="001A50B7">
        <w:rPr>
          <w:sz w:val="28"/>
          <w:szCs w:val="28"/>
        </w:rPr>
        <w:t xml:space="preserve"> является основанием для отказ</w:t>
      </w:r>
      <w:r w:rsidR="00534CB2">
        <w:rPr>
          <w:sz w:val="28"/>
          <w:szCs w:val="28"/>
        </w:rPr>
        <w:t>а</w:t>
      </w:r>
      <w:r w:rsidR="00097FBF" w:rsidRPr="001A50B7">
        <w:rPr>
          <w:sz w:val="28"/>
          <w:szCs w:val="28"/>
        </w:rPr>
        <w:t xml:space="preserve"> в принятии статьи к публикации.</w:t>
      </w:r>
      <w:bookmarkStart w:id="3" w:name="2_ТРЕБОВАНИЯ_К_СТРУКТУРЕ_ТЕКСТОВОГО_ДОКУ"/>
      <w:bookmarkStart w:id="4" w:name="_bookmark2"/>
      <w:bookmarkEnd w:id="3"/>
      <w:bookmarkEnd w:id="4"/>
    </w:p>
    <w:p w:rsidR="00097FBF" w:rsidRPr="001A50B7" w:rsidRDefault="001A50B7" w:rsidP="004B04C1">
      <w:pPr>
        <w:spacing w:line="360" w:lineRule="auto"/>
        <w:jc w:val="both"/>
        <w:rPr>
          <w:sz w:val="28"/>
          <w:szCs w:val="28"/>
        </w:rPr>
      </w:pPr>
      <w:r>
        <w:rPr>
          <w:sz w:val="28"/>
          <w:szCs w:val="28"/>
        </w:rPr>
        <w:t xml:space="preserve">1.4.. </w:t>
      </w:r>
      <w:r w:rsidR="00097FBF" w:rsidRPr="001A50B7">
        <w:rPr>
          <w:sz w:val="28"/>
          <w:szCs w:val="28"/>
        </w:rPr>
        <w:t xml:space="preserve">Текст статьи </w:t>
      </w:r>
      <w:r w:rsidR="00534CB2">
        <w:rPr>
          <w:sz w:val="28"/>
          <w:szCs w:val="28"/>
        </w:rPr>
        <w:t xml:space="preserve">должен </w:t>
      </w:r>
      <w:r w:rsidR="00097FBF" w:rsidRPr="001A50B7">
        <w:rPr>
          <w:sz w:val="28"/>
          <w:szCs w:val="28"/>
        </w:rPr>
        <w:t>быть обработан и систематизирован. При подготовке статьи следует соблюдать следующие требования:</w:t>
      </w:r>
    </w:p>
    <w:p w:rsidR="00097FBF" w:rsidRDefault="00097FBF" w:rsidP="004B04C1">
      <w:pPr>
        <w:pStyle w:val="a5"/>
        <w:numPr>
          <w:ilvl w:val="0"/>
          <w:numId w:val="3"/>
        </w:numPr>
        <w:tabs>
          <w:tab w:val="left" w:pos="1454"/>
          <w:tab w:val="left" w:pos="1455"/>
        </w:tabs>
        <w:spacing w:line="360" w:lineRule="auto"/>
        <w:ind w:left="426" w:hanging="426"/>
        <w:rPr>
          <w:sz w:val="28"/>
        </w:rPr>
      </w:pPr>
      <w:r>
        <w:rPr>
          <w:sz w:val="28"/>
        </w:rPr>
        <w:t>четкость</w:t>
      </w:r>
      <w:r>
        <w:rPr>
          <w:spacing w:val="1"/>
          <w:sz w:val="28"/>
        </w:rPr>
        <w:t xml:space="preserve"> </w:t>
      </w:r>
      <w:r>
        <w:rPr>
          <w:sz w:val="28"/>
        </w:rPr>
        <w:t>построения,</w:t>
      </w:r>
    </w:p>
    <w:p w:rsidR="00097FBF" w:rsidRDefault="00097FBF" w:rsidP="004B04C1">
      <w:pPr>
        <w:pStyle w:val="a5"/>
        <w:numPr>
          <w:ilvl w:val="0"/>
          <w:numId w:val="3"/>
        </w:numPr>
        <w:tabs>
          <w:tab w:val="left" w:pos="1454"/>
          <w:tab w:val="left" w:pos="1455"/>
        </w:tabs>
        <w:spacing w:line="360" w:lineRule="auto"/>
        <w:ind w:left="426" w:hanging="426"/>
        <w:rPr>
          <w:sz w:val="28"/>
        </w:rPr>
      </w:pPr>
      <w:r>
        <w:rPr>
          <w:sz w:val="28"/>
        </w:rPr>
        <w:t>логическая последовательность и</w:t>
      </w:r>
      <w:r>
        <w:rPr>
          <w:spacing w:val="-3"/>
          <w:sz w:val="28"/>
        </w:rPr>
        <w:t xml:space="preserve"> </w:t>
      </w:r>
      <w:r>
        <w:rPr>
          <w:sz w:val="28"/>
        </w:rPr>
        <w:t>грамотность,</w:t>
      </w:r>
    </w:p>
    <w:p w:rsidR="00097FBF" w:rsidRDefault="00097FBF" w:rsidP="004B04C1">
      <w:pPr>
        <w:pStyle w:val="a5"/>
        <w:numPr>
          <w:ilvl w:val="0"/>
          <w:numId w:val="3"/>
        </w:numPr>
        <w:tabs>
          <w:tab w:val="left" w:pos="1454"/>
          <w:tab w:val="left" w:pos="1455"/>
        </w:tabs>
        <w:spacing w:line="360" w:lineRule="auto"/>
        <w:ind w:left="426" w:hanging="426"/>
        <w:rPr>
          <w:sz w:val="28"/>
        </w:rPr>
      </w:pPr>
      <w:r>
        <w:rPr>
          <w:sz w:val="28"/>
        </w:rPr>
        <w:t>убедительность аргументации,</w:t>
      </w:r>
    </w:p>
    <w:p w:rsidR="00097FBF" w:rsidRDefault="00097FBF" w:rsidP="004B04C1">
      <w:pPr>
        <w:pStyle w:val="a5"/>
        <w:numPr>
          <w:ilvl w:val="0"/>
          <w:numId w:val="3"/>
        </w:numPr>
        <w:tabs>
          <w:tab w:val="left" w:pos="1455"/>
        </w:tabs>
        <w:spacing w:line="360" w:lineRule="auto"/>
        <w:ind w:left="426"/>
        <w:jc w:val="both"/>
        <w:rPr>
          <w:sz w:val="28"/>
        </w:rPr>
      </w:pPr>
      <w:r>
        <w:rPr>
          <w:spacing w:val="-3"/>
          <w:sz w:val="28"/>
        </w:rPr>
        <w:t xml:space="preserve">краткость </w:t>
      </w:r>
      <w:r>
        <w:rPr>
          <w:sz w:val="28"/>
        </w:rPr>
        <w:t xml:space="preserve">и четкость </w:t>
      </w:r>
      <w:r>
        <w:rPr>
          <w:spacing w:val="-3"/>
          <w:sz w:val="28"/>
        </w:rPr>
        <w:t xml:space="preserve">формулировок, исключающая </w:t>
      </w:r>
      <w:r>
        <w:rPr>
          <w:sz w:val="28"/>
        </w:rPr>
        <w:t xml:space="preserve">возможность </w:t>
      </w:r>
      <w:r>
        <w:rPr>
          <w:spacing w:val="-3"/>
          <w:sz w:val="28"/>
        </w:rPr>
        <w:t xml:space="preserve">субъективного </w:t>
      </w:r>
      <w:r>
        <w:rPr>
          <w:sz w:val="28"/>
        </w:rPr>
        <w:t xml:space="preserve">и </w:t>
      </w:r>
      <w:r>
        <w:rPr>
          <w:spacing w:val="-3"/>
          <w:sz w:val="28"/>
        </w:rPr>
        <w:t>неоднозначного</w:t>
      </w:r>
      <w:r>
        <w:rPr>
          <w:spacing w:val="-5"/>
          <w:sz w:val="28"/>
        </w:rPr>
        <w:t xml:space="preserve"> </w:t>
      </w:r>
      <w:r>
        <w:rPr>
          <w:spacing w:val="-4"/>
          <w:sz w:val="28"/>
        </w:rPr>
        <w:t>толкования,</w:t>
      </w:r>
    </w:p>
    <w:p w:rsidR="00097FBF" w:rsidRDefault="00097FBF" w:rsidP="004B04C1">
      <w:pPr>
        <w:pStyle w:val="a5"/>
        <w:numPr>
          <w:ilvl w:val="0"/>
          <w:numId w:val="3"/>
        </w:numPr>
        <w:tabs>
          <w:tab w:val="left" w:pos="1455"/>
        </w:tabs>
        <w:spacing w:line="360" w:lineRule="auto"/>
        <w:ind w:left="426" w:hanging="426"/>
        <w:jc w:val="both"/>
        <w:rPr>
          <w:sz w:val="28"/>
        </w:rPr>
      </w:pPr>
      <w:r>
        <w:rPr>
          <w:sz w:val="28"/>
        </w:rPr>
        <w:t xml:space="preserve">доказательность </w:t>
      </w:r>
      <w:r>
        <w:rPr>
          <w:spacing w:val="-3"/>
          <w:sz w:val="28"/>
        </w:rPr>
        <w:t xml:space="preserve">выводов </w:t>
      </w:r>
      <w:r>
        <w:rPr>
          <w:sz w:val="28"/>
        </w:rPr>
        <w:t>и обоснованность</w:t>
      </w:r>
      <w:r>
        <w:rPr>
          <w:spacing w:val="2"/>
          <w:sz w:val="28"/>
        </w:rPr>
        <w:t xml:space="preserve"> </w:t>
      </w:r>
      <w:r>
        <w:rPr>
          <w:spacing w:val="-3"/>
          <w:sz w:val="28"/>
        </w:rPr>
        <w:t>рекомендаций.</w:t>
      </w:r>
    </w:p>
    <w:p w:rsidR="004B04C1" w:rsidRPr="004B04C1" w:rsidRDefault="004B04C1" w:rsidP="004B04C1">
      <w:pPr>
        <w:pStyle w:val="21"/>
        <w:tabs>
          <w:tab w:val="left" w:pos="1222"/>
        </w:tabs>
        <w:spacing w:before="0" w:line="360" w:lineRule="auto"/>
        <w:jc w:val="right"/>
      </w:pPr>
      <w:bookmarkStart w:id="5" w:name="3_ТРЕБОВАНИЯ_К_ОФОРМЛЕНИЮ_РАБОТ_ОБУЧАЮЩИ"/>
      <w:bookmarkStart w:id="6" w:name="3.1_Общие_требования_"/>
      <w:bookmarkStart w:id="7" w:name="_bookmark3"/>
      <w:bookmarkEnd w:id="5"/>
      <w:bookmarkEnd w:id="6"/>
      <w:bookmarkEnd w:id="7"/>
    </w:p>
    <w:p w:rsidR="00097FBF" w:rsidRDefault="00097FBF" w:rsidP="004B04C1">
      <w:pPr>
        <w:pStyle w:val="21"/>
        <w:numPr>
          <w:ilvl w:val="0"/>
          <w:numId w:val="4"/>
        </w:numPr>
        <w:tabs>
          <w:tab w:val="left" w:pos="1222"/>
        </w:tabs>
        <w:spacing w:before="0" w:line="360" w:lineRule="auto"/>
        <w:ind w:left="0" w:hanging="210"/>
        <w:jc w:val="left"/>
      </w:pPr>
      <w:r>
        <w:rPr>
          <w:spacing w:val="-4"/>
        </w:rPr>
        <w:t xml:space="preserve">ТРЕБОВАНИЯ </w:t>
      </w:r>
      <w:r>
        <w:t xml:space="preserve">К ОФОРМЛЕНИЮ </w:t>
      </w:r>
      <w:r>
        <w:rPr>
          <w:spacing w:val="-9"/>
        </w:rPr>
        <w:t>СТАТЕЙ</w:t>
      </w:r>
    </w:p>
    <w:p w:rsidR="00097FBF" w:rsidRDefault="00097FBF" w:rsidP="004B04C1">
      <w:pPr>
        <w:pStyle w:val="a5"/>
        <w:tabs>
          <w:tab w:val="left" w:pos="851"/>
        </w:tabs>
        <w:spacing w:line="360" w:lineRule="auto"/>
        <w:ind w:left="0" w:firstLine="0"/>
        <w:rPr>
          <w:sz w:val="28"/>
        </w:rPr>
      </w:pPr>
      <w:bookmarkStart w:id="8" w:name="_bookmark4"/>
      <w:bookmarkEnd w:id="8"/>
      <w:r>
        <w:rPr>
          <w:sz w:val="28"/>
        </w:rPr>
        <w:t xml:space="preserve">2.1. </w:t>
      </w:r>
      <w:r w:rsidRPr="001B792C">
        <w:rPr>
          <w:sz w:val="28"/>
        </w:rPr>
        <w:t>Общие</w:t>
      </w:r>
      <w:r w:rsidRPr="001B792C">
        <w:rPr>
          <w:spacing w:val="-2"/>
          <w:sz w:val="28"/>
        </w:rPr>
        <w:t xml:space="preserve"> </w:t>
      </w:r>
      <w:r w:rsidRPr="001B792C">
        <w:rPr>
          <w:sz w:val="28"/>
        </w:rPr>
        <w:t>требования</w:t>
      </w:r>
    </w:p>
    <w:p w:rsidR="00097FBF" w:rsidRDefault="00097FBF" w:rsidP="004B04C1">
      <w:pPr>
        <w:pStyle w:val="a5"/>
        <w:tabs>
          <w:tab w:val="left" w:pos="851"/>
        </w:tabs>
        <w:spacing w:line="360" w:lineRule="auto"/>
        <w:ind w:left="0" w:firstLine="0"/>
        <w:rPr>
          <w:spacing w:val="-3"/>
          <w:sz w:val="28"/>
        </w:rPr>
      </w:pPr>
      <w:r>
        <w:rPr>
          <w:sz w:val="28"/>
        </w:rPr>
        <w:t>2.1.1.</w:t>
      </w:r>
      <w:r>
        <w:rPr>
          <w:spacing w:val="-4"/>
          <w:sz w:val="28"/>
        </w:rPr>
        <w:t xml:space="preserve">Текст </w:t>
      </w:r>
      <w:r>
        <w:rPr>
          <w:sz w:val="28"/>
        </w:rPr>
        <w:t>документа оформляют в соответствии с настоящим документом</w:t>
      </w:r>
      <w:r>
        <w:rPr>
          <w:spacing w:val="-3"/>
          <w:sz w:val="28"/>
        </w:rPr>
        <w:t>.</w:t>
      </w:r>
    </w:p>
    <w:p w:rsidR="008E339C" w:rsidRDefault="00097FBF" w:rsidP="004B04C1">
      <w:pPr>
        <w:pStyle w:val="a5"/>
        <w:tabs>
          <w:tab w:val="left" w:pos="1911"/>
        </w:tabs>
        <w:spacing w:line="360" w:lineRule="auto"/>
        <w:ind w:left="0" w:firstLine="0"/>
        <w:jc w:val="both"/>
        <w:rPr>
          <w:sz w:val="28"/>
        </w:rPr>
      </w:pPr>
      <w:r>
        <w:rPr>
          <w:sz w:val="28"/>
        </w:rPr>
        <w:t xml:space="preserve">2.1.2. </w:t>
      </w:r>
      <w:r w:rsidR="008E339C" w:rsidRPr="00487F06">
        <w:rPr>
          <w:sz w:val="28"/>
          <w:szCs w:val="28"/>
        </w:rPr>
        <w:t>Объём основного текста (не включая аннотацию, ключевые слова, список литературы) не должен превышать 7000 знаков, включая пробелы</w:t>
      </w:r>
      <w:r w:rsidR="008E339C">
        <w:rPr>
          <w:sz w:val="28"/>
        </w:rPr>
        <w:t xml:space="preserve"> </w:t>
      </w:r>
    </w:p>
    <w:p w:rsidR="00097FBF" w:rsidRDefault="008E339C" w:rsidP="004B04C1">
      <w:pPr>
        <w:pStyle w:val="a5"/>
        <w:tabs>
          <w:tab w:val="left" w:pos="1911"/>
        </w:tabs>
        <w:spacing w:line="360" w:lineRule="auto"/>
        <w:ind w:left="0" w:firstLine="0"/>
        <w:jc w:val="both"/>
        <w:rPr>
          <w:sz w:val="28"/>
        </w:rPr>
      </w:pPr>
      <w:r>
        <w:rPr>
          <w:sz w:val="28"/>
        </w:rPr>
        <w:t>2.1.</w:t>
      </w:r>
      <w:proofErr w:type="gramStart"/>
      <w:r>
        <w:rPr>
          <w:sz w:val="28"/>
        </w:rPr>
        <w:t>3.</w:t>
      </w:r>
      <w:r w:rsidR="00097FBF">
        <w:rPr>
          <w:sz w:val="28"/>
        </w:rPr>
        <w:t>Общий</w:t>
      </w:r>
      <w:proofErr w:type="gramEnd"/>
      <w:r w:rsidR="00097FBF">
        <w:rPr>
          <w:sz w:val="28"/>
        </w:rPr>
        <w:t xml:space="preserve"> объём статьи с учетом </w:t>
      </w:r>
      <w:r w:rsidR="00097FBF">
        <w:rPr>
          <w:spacing w:val="-3"/>
          <w:sz w:val="28"/>
        </w:rPr>
        <w:t xml:space="preserve">приложений не </w:t>
      </w:r>
      <w:r w:rsidR="00097FBF">
        <w:rPr>
          <w:sz w:val="28"/>
        </w:rPr>
        <w:t xml:space="preserve">должен превышать </w:t>
      </w:r>
      <w:r>
        <w:rPr>
          <w:sz w:val="28"/>
        </w:rPr>
        <w:t>5</w:t>
      </w:r>
      <w:r w:rsidR="00097FBF">
        <w:rPr>
          <w:sz w:val="28"/>
        </w:rPr>
        <w:t xml:space="preserve"> страниц формата А4</w:t>
      </w:r>
      <w:r>
        <w:rPr>
          <w:sz w:val="28"/>
        </w:rPr>
        <w:t>.</w:t>
      </w:r>
    </w:p>
    <w:p w:rsidR="00097FBF" w:rsidRPr="001B792C" w:rsidRDefault="00097FBF" w:rsidP="004B04C1">
      <w:pPr>
        <w:pStyle w:val="a5"/>
        <w:tabs>
          <w:tab w:val="left" w:pos="1911"/>
        </w:tabs>
        <w:spacing w:line="360" w:lineRule="auto"/>
        <w:ind w:left="0" w:firstLine="0"/>
        <w:jc w:val="both"/>
        <w:rPr>
          <w:sz w:val="28"/>
        </w:rPr>
      </w:pPr>
      <w:r>
        <w:rPr>
          <w:spacing w:val="-4"/>
          <w:sz w:val="28"/>
        </w:rPr>
        <w:t>2.1.</w:t>
      </w:r>
      <w:r w:rsidR="008E339C">
        <w:rPr>
          <w:spacing w:val="-4"/>
          <w:sz w:val="28"/>
        </w:rPr>
        <w:t>4</w:t>
      </w:r>
      <w:r>
        <w:rPr>
          <w:spacing w:val="-4"/>
          <w:sz w:val="28"/>
        </w:rPr>
        <w:t>.</w:t>
      </w:r>
      <w:r w:rsidRPr="001B792C">
        <w:rPr>
          <w:spacing w:val="-4"/>
          <w:sz w:val="28"/>
        </w:rPr>
        <w:t xml:space="preserve">Текстовый </w:t>
      </w:r>
      <w:r w:rsidRPr="001B792C">
        <w:rPr>
          <w:sz w:val="28"/>
        </w:rPr>
        <w:t xml:space="preserve">материал </w:t>
      </w:r>
      <w:r>
        <w:rPr>
          <w:sz w:val="28"/>
        </w:rPr>
        <w:t>статьи</w:t>
      </w:r>
      <w:r w:rsidRPr="001B792C">
        <w:rPr>
          <w:sz w:val="28"/>
        </w:rPr>
        <w:t xml:space="preserve"> оформляют в формате .</w:t>
      </w:r>
      <w:r w:rsidRPr="001B792C">
        <w:rPr>
          <w:sz w:val="28"/>
          <w:lang w:val="en-US"/>
        </w:rPr>
        <w:t>doc</w:t>
      </w:r>
      <w:r w:rsidRPr="001B792C">
        <w:rPr>
          <w:sz w:val="28"/>
        </w:rPr>
        <w:t>, .</w:t>
      </w:r>
      <w:proofErr w:type="spellStart"/>
      <w:r w:rsidRPr="001B792C">
        <w:rPr>
          <w:sz w:val="28"/>
          <w:lang w:val="en-US"/>
        </w:rPr>
        <w:t>docx</w:t>
      </w:r>
      <w:proofErr w:type="spellEnd"/>
      <w:r w:rsidRPr="001B792C">
        <w:rPr>
          <w:sz w:val="28"/>
        </w:rPr>
        <w:t>, .</w:t>
      </w:r>
      <w:r w:rsidRPr="001B792C">
        <w:rPr>
          <w:sz w:val="28"/>
          <w:lang w:val="en-US"/>
        </w:rPr>
        <w:t>rtf</w:t>
      </w:r>
      <w:r w:rsidRPr="001B792C">
        <w:rPr>
          <w:sz w:val="28"/>
        </w:rPr>
        <w:t xml:space="preserve"> </w:t>
      </w:r>
    </w:p>
    <w:p w:rsidR="00097FBF" w:rsidRDefault="00097FBF" w:rsidP="004B04C1">
      <w:pPr>
        <w:pStyle w:val="a5"/>
        <w:numPr>
          <w:ilvl w:val="0"/>
          <w:numId w:val="3"/>
        </w:numPr>
        <w:tabs>
          <w:tab w:val="left" w:pos="1515"/>
        </w:tabs>
        <w:spacing w:line="360" w:lineRule="auto"/>
        <w:ind w:left="426" w:hanging="455"/>
        <w:jc w:val="both"/>
        <w:rPr>
          <w:sz w:val="28"/>
        </w:rPr>
      </w:pPr>
      <w:r>
        <w:rPr>
          <w:sz w:val="28"/>
        </w:rPr>
        <w:t xml:space="preserve">размер </w:t>
      </w:r>
      <w:r>
        <w:rPr>
          <w:spacing w:val="-4"/>
          <w:sz w:val="28"/>
        </w:rPr>
        <w:t xml:space="preserve">бумаги </w:t>
      </w:r>
      <w:r>
        <w:rPr>
          <w:sz w:val="28"/>
        </w:rPr>
        <w:t xml:space="preserve">стандартного </w:t>
      </w:r>
      <w:r>
        <w:rPr>
          <w:spacing w:val="-3"/>
          <w:sz w:val="28"/>
        </w:rPr>
        <w:t xml:space="preserve">формата </w:t>
      </w:r>
      <w:r>
        <w:rPr>
          <w:sz w:val="28"/>
        </w:rPr>
        <w:t>А4 (210 х 297</w:t>
      </w:r>
      <w:r>
        <w:rPr>
          <w:spacing w:val="-10"/>
          <w:sz w:val="28"/>
        </w:rPr>
        <w:t xml:space="preserve"> </w:t>
      </w:r>
      <w:r>
        <w:rPr>
          <w:sz w:val="28"/>
        </w:rPr>
        <w:t>мм),</w:t>
      </w:r>
    </w:p>
    <w:p w:rsidR="00097FBF" w:rsidRDefault="00097FBF" w:rsidP="004B04C1">
      <w:pPr>
        <w:pStyle w:val="a5"/>
        <w:numPr>
          <w:ilvl w:val="0"/>
          <w:numId w:val="3"/>
        </w:numPr>
        <w:tabs>
          <w:tab w:val="left" w:pos="1514"/>
          <w:tab w:val="left" w:pos="1515"/>
        </w:tabs>
        <w:spacing w:line="360" w:lineRule="auto"/>
        <w:ind w:left="426" w:hanging="455"/>
        <w:rPr>
          <w:sz w:val="28"/>
        </w:rPr>
      </w:pPr>
      <w:r>
        <w:rPr>
          <w:sz w:val="28"/>
        </w:rPr>
        <w:t>поля: левое – 30 мм, верхнее – 20 мм, правое – 10 мм, нижнее – 20</w:t>
      </w:r>
      <w:r>
        <w:rPr>
          <w:spacing w:val="-29"/>
          <w:sz w:val="28"/>
        </w:rPr>
        <w:t xml:space="preserve"> </w:t>
      </w:r>
      <w:r>
        <w:rPr>
          <w:sz w:val="28"/>
        </w:rPr>
        <w:t>мм,</w:t>
      </w:r>
    </w:p>
    <w:p w:rsidR="00097FBF" w:rsidRDefault="00097FBF" w:rsidP="004B04C1">
      <w:pPr>
        <w:pStyle w:val="a5"/>
        <w:numPr>
          <w:ilvl w:val="0"/>
          <w:numId w:val="3"/>
        </w:numPr>
        <w:tabs>
          <w:tab w:val="left" w:pos="1514"/>
          <w:tab w:val="left" w:pos="1515"/>
        </w:tabs>
        <w:spacing w:line="360" w:lineRule="auto"/>
        <w:ind w:left="426" w:hanging="455"/>
        <w:rPr>
          <w:sz w:val="28"/>
        </w:rPr>
      </w:pPr>
      <w:r>
        <w:rPr>
          <w:sz w:val="28"/>
        </w:rPr>
        <w:t>ориентация:</w:t>
      </w:r>
      <w:r>
        <w:rPr>
          <w:spacing w:val="-3"/>
          <w:sz w:val="28"/>
        </w:rPr>
        <w:t xml:space="preserve"> </w:t>
      </w:r>
      <w:r>
        <w:rPr>
          <w:sz w:val="28"/>
        </w:rPr>
        <w:t>книжная,</w:t>
      </w:r>
    </w:p>
    <w:p w:rsidR="00097FBF" w:rsidRDefault="00097FBF" w:rsidP="004B04C1">
      <w:pPr>
        <w:pStyle w:val="a5"/>
        <w:numPr>
          <w:ilvl w:val="0"/>
          <w:numId w:val="3"/>
        </w:numPr>
        <w:tabs>
          <w:tab w:val="left" w:pos="1514"/>
          <w:tab w:val="left" w:pos="1515"/>
        </w:tabs>
        <w:spacing w:line="360" w:lineRule="auto"/>
        <w:ind w:left="426" w:hanging="455"/>
        <w:rPr>
          <w:sz w:val="28"/>
        </w:rPr>
      </w:pPr>
      <w:r>
        <w:rPr>
          <w:sz w:val="28"/>
        </w:rPr>
        <w:t xml:space="preserve">шрифт: </w:t>
      </w:r>
      <w:proofErr w:type="spellStart"/>
      <w:r>
        <w:rPr>
          <w:spacing w:val="-3"/>
          <w:sz w:val="28"/>
        </w:rPr>
        <w:t>Times</w:t>
      </w:r>
      <w:proofErr w:type="spellEnd"/>
      <w:r>
        <w:rPr>
          <w:spacing w:val="-3"/>
          <w:sz w:val="28"/>
        </w:rPr>
        <w:t xml:space="preserve"> </w:t>
      </w:r>
      <w:proofErr w:type="spellStart"/>
      <w:r>
        <w:rPr>
          <w:sz w:val="28"/>
        </w:rPr>
        <w:t>New</w:t>
      </w:r>
      <w:proofErr w:type="spellEnd"/>
      <w:r>
        <w:rPr>
          <w:sz w:val="28"/>
        </w:rPr>
        <w:t xml:space="preserve"> </w:t>
      </w:r>
      <w:proofErr w:type="spellStart"/>
      <w:r>
        <w:rPr>
          <w:sz w:val="28"/>
        </w:rPr>
        <w:t>Roman</w:t>
      </w:r>
      <w:proofErr w:type="spellEnd"/>
      <w:r>
        <w:rPr>
          <w:sz w:val="28"/>
        </w:rPr>
        <w:t xml:space="preserve">; </w:t>
      </w:r>
      <w:r>
        <w:rPr>
          <w:spacing w:val="-2"/>
          <w:sz w:val="28"/>
        </w:rPr>
        <w:t xml:space="preserve">начертание </w:t>
      </w:r>
      <w:r>
        <w:rPr>
          <w:sz w:val="28"/>
        </w:rPr>
        <w:t>литер</w:t>
      </w:r>
      <w:r>
        <w:rPr>
          <w:spacing w:val="-7"/>
          <w:sz w:val="28"/>
        </w:rPr>
        <w:t xml:space="preserve"> </w:t>
      </w:r>
      <w:r>
        <w:rPr>
          <w:sz w:val="28"/>
        </w:rPr>
        <w:t>обычное,</w:t>
      </w:r>
    </w:p>
    <w:p w:rsidR="00097FBF" w:rsidRPr="00597BDE" w:rsidRDefault="00097FBF" w:rsidP="004B04C1">
      <w:pPr>
        <w:pStyle w:val="a5"/>
        <w:numPr>
          <w:ilvl w:val="0"/>
          <w:numId w:val="3"/>
        </w:numPr>
        <w:tabs>
          <w:tab w:val="left" w:pos="1514"/>
          <w:tab w:val="left" w:pos="1515"/>
        </w:tabs>
        <w:spacing w:line="360" w:lineRule="auto"/>
        <w:ind w:left="426" w:hanging="455"/>
        <w:rPr>
          <w:sz w:val="28"/>
        </w:rPr>
      </w:pPr>
      <w:r w:rsidRPr="00597BDE">
        <w:rPr>
          <w:spacing w:val="-3"/>
          <w:sz w:val="28"/>
        </w:rPr>
        <w:t xml:space="preserve">кегель: </w:t>
      </w:r>
      <w:r w:rsidRPr="00597BDE">
        <w:rPr>
          <w:sz w:val="28"/>
        </w:rPr>
        <w:t xml:space="preserve">14 </w:t>
      </w:r>
      <w:proofErr w:type="spellStart"/>
      <w:r w:rsidRPr="00597BDE">
        <w:rPr>
          <w:sz w:val="28"/>
        </w:rPr>
        <w:t>пт</w:t>
      </w:r>
      <w:proofErr w:type="spellEnd"/>
      <w:r w:rsidRPr="00597BDE">
        <w:rPr>
          <w:sz w:val="28"/>
        </w:rPr>
        <w:t xml:space="preserve"> (пунктов) в основном тексте, 12 </w:t>
      </w:r>
      <w:proofErr w:type="spellStart"/>
      <w:r w:rsidRPr="00597BDE">
        <w:rPr>
          <w:sz w:val="28"/>
        </w:rPr>
        <w:t>пт</w:t>
      </w:r>
      <w:proofErr w:type="spellEnd"/>
      <w:r w:rsidRPr="00597BDE">
        <w:rPr>
          <w:sz w:val="28"/>
        </w:rPr>
        <w:t xml:space="preserve"> – в таблицах, </w:t>
      </w:r>
    </w:p>
    <w:p w:rsidR="00097FBF" w:rsidRDefault="00097FBF" w:rsidP="004B04C1">
      <w:pPr>
        <w:pStyle w:val="a5"/>
        <w:numPr>
          <w:ilvl w:val="0"/>
          <w:numId w:val="3"/>
        </w:numPr>
        <w:tabs>
          <w:tab w:val="left" w:pos="1514"/>
          <w:tab w:val="left" w:pos="1515"/>
        </w:tabs>
        <w:spacing w:line="360" w:lineRule="auto"/>
        <w:ind w:left="426" w:hanging="455"/>
        <w:rPr>
          <w:sz w:val="28"/>
        </w:rPr>
      </w:pPr>
      <w:r w:rsidRPr="00597BDE">
        <w:rPr>
          <w:sz w:val="28"/>
        </w:rPr>
        <w:t xml:space="preserve">цвет шрифта </w:t>
      </w:r>
      <w:r w:rsidRPr="00597BDE">
        <w:rPr>
          <w:spacing w:val="-5"/>
          <w:sz w:val="28"/>
        </w:rPr>
        <w:t xml:space="preserve">– </w:t>
      </w:r>
      <w:r w:rsidRPr="00597BDE">
        <w:rPr>
          <w:sz w:val="28"/>
        </w:rPr>
        <w:t>черный,</w:t>
      </w:r>
    </w:p>
    <w:p w:rsidR="001A50B7" w:rsidRDefault="00097FBF" w:rsidP="004B04C1">
      <w:pPr>
        <w:pStyle w:val="a5"/>
        <w:numPr>
          <w:ilvl w:val="0"/>
          <w:numId w:val="3"/>
        </w:numPr>
        <w:tabs>
          <w:tab w:val="left" w:pos="1514"/>
          <w:tab w:val="left" w:pos="1515"/>
        </w:tabs>
        <w:spacing w:line="360" w:lineRule="auto"/>
        <w:ind w:left="426" w:hanging="455"/>
        <w:rPr>
          <w:sz w:val="28"/>
        </w:rPr>
      </w:pPr>
      <w:r>
        <w:rPr>
          <w:sz w:val="28"/>
        </w:rPr>
        <w:t>красная строка (абзац) – 1,25</w:t>
      </w:r>
      <w:r>
        <w:rPr>
          <w:spacing w:val="-10"/>
          <w:sz w:val="28"/>
        </w:rPr>
        <w:t xml:space="preserve"> </w:t>
      </w:r>
      <w:r>
        <w:rPr>
          <w:sz w:val="28"/>
        </w:rPr>
        <w:t>см,</w:t>
      </w:r>
    </w:p>
    <w:p w:rsidR="00097FBF" w:rsidRPr="001A50B7" w:rsidRDefault="00097FBF" w:rsidP="004B04C1">
      <w:pPr>
        <w:pStyle w:val="a5"/>
        <w:numPr>
          <w:ilvl w:val="0"/>
          <w:numId w:val="3"/>
        </w:numPr>
        <w:tabs>
          <w:tab w:val="left" w:pos="1514"/>
          <w:tab w:val="left" w:pos="1515"/>
        </w:tabs>
        <w:spacing w:line="360" w:lineRule="auto"/>
        <w:ind w:left="426" w:hanging="455"/>
        <w:rPr>
          <w:sz w:val="28"/>
        </w:rPr>
      </w:pPr>
      <w:r w:rsidRPr="001A50B7">
        <w:rPr>
          <w:sz w:val="28"/>
        </w:rPr>
        <w:t>междустрочный</w:t>
      </w:r>
      <w:r w:rsidR="00DA41B5">
        <w:rPr>
          <w:sz w:val="28"/>
        </w:rPr>
        <w:t xml:space="preserve"> </w:t>
      </w:r>
      <w:r w:rsidRPr="001A50B7">
        <w:rPr>
          <w:sz w:val="28"/>
        </w:rPr>
        <w:t>интервал:</w:t>
      </w:r>
      <w:r w:rsidR="00DA41B5">
        <w:rPr>
          <w:sz w:val="28"/>
        </w:rPr>
        <w:t xml:space="preserve"> </w:t>
      </w:r>
      <w:r w:rsidRPr="001A50B7">
        <w:rPr>
          <w:b/>
          <w:sz w:val="28"/>
        </w:rPr>
        <w:t>полуторный</w:t>
      </w:r>
      <w:r w:rsidR="00DA41B5">
        <w:rPr>
          <w:b/>
          <w:sz w:val="28"/>
        </w:rPr>
        <w:t xml:space="preserve"> </w:t>
      </w:r>
      <w:r w:rsidR="004B04C1">
        <w:rPr>
          <w:sz w:val="28"/>
        </w:rPr>
        <w:t>–</w:t>
      </w:r>
      <w:r w:rsidR="00DA41B5">
        <w:rPr>
          <w:sz w:val="28"/>
        </w:rPr>
        <w:t xml:space="preserve"> </w:t>
      </w:r>
      <w:r w:rsidR="004B04C1">
        <w:rPr>
          <w:sz w:val="28"/>
        </w:rPr>
        <w:t>в</w:t>
      </w:r>
      <w:r w:rsidR="00DA41B5">
        <w:rPr>
          <w:sz w:val="28"/>
        </w:rPr>
        <w:t xml:space="preserve"> </w:t>
      </w:r>
      <w:r w:rsidR="004B04C1">
        <w:rPr>
          <w:sz w:val="28"/>
        </w:rPr>
        <w:t xml:space="preserve">основном </w:t>
      </w:r>
      <w:r w:rsidRPr="001A50B7">
        <w:rPr>
          <w:sz w:val="28"/>
        </w:rPr>
        <w:t>тексте,</w:t>
      </w:r>
      <w:r w:rsidR="001A50B7" w:rsidRPr="001A50B7">
        <w:rPr>
          <w:sz w:val="28"/>
        </w:rPr>
        <w:t xml:space="preserve"> </w:t>
      </w:r>
      <w:r w:rsidR="00DA41B5">
        <w:rPr>
          <w:sz w:val="28"/>
        </w:rPr>
        <w:t xml:space="preserve">   </w:t>
      </w:r>
      <w:r w:rsidRPr="001A50B7">
        <w:rPr>
          <w:b/>
          <w:sz w:val="28"/>
        </w:rPr>
        <w:lastRenderedPageBreak/>
        <w:t xml:space="preserve">одинарный </w:t>
      </w:r>
      <w:r w:rsidRPr="001A50B7">
        <w:rPr>
          <w:sz w:val="28"/>
        </w:rPr>
        <w:t xml:space="preserve">– </w:t>
      </w:r>
      <w:r w:rsidRPr="001A50B7">
        <w:rPr>
          <w:i/>
          <w:sz w:val="28"/>
        </w:rPr>
        <w:t>в списке литературы и таблицах,</w:t>
      </w:r>
    </w:p>
    <w:p w:rsidR="00097FBF" w:rsidRDefault="00097FBF" w:rsidP="004B04C1">
      <w:pPr>
        <w:pStyle w:val="a5"/>
        <w:numPr>
          <w:ilvl w:val="0"/>
          <w:numId w:val="3"/>
        </w:numPr>
        <w:tabs>
          <w:tab w:val="left" w:pos="1515"/>
        </w:tabs>
        <w:spacing w:line="360" w:lineRule="auto"/>
        <w:jc w:val="both"/>
        <w:rPr>
          <w:sz w:val="28"/>
        </w:rPr>
      </w:pPr>
      <w:proofErr w:type="spellStart"/>
      <w:r>
        <w:rPr>
          <w:sz w:val="28"/>
        </w:rPr>
        <w:t>межабзацный</w:t>
      </w:r>
      <w:proofErr w:type="spellEnd"/>
      <w:r>
        <w:rPr>
          <w:sz w:val="28"/>
        </w:rPr>
        <w:t xml:space="preserve"> интервал устанавливается в </w:t>
      </w:r>
      <w:r>
        <w:rPr>
          <w:spacing w:val="-3"/>
          <w:sz w:val="28"/>
        </w:rPr>
        <w:t xml:space="preserve">значении </w:t>
      </w:r>
      <w:r>
        <w:rPr>
          <w:sz w:val="28"/>
        </w:rPr>
        <w:t xml:space="preserve">0. </w:t>
      </w:r>
      <w:r>
        <w:rPr>
          <w:spacing w:val="-4"/>
          <w:sz w:val="28"/>
        </w:rPr>
        <w:t xml:space="preserve">Можно </w:t>
      </w:r>
      <w:r>
        <w:rPr>
          <w:sz w:val="28"/>
        </w:rPr>
        <w:t xml:space="preserve">поставить отступ перед и/или после абзаца. Чтобы </w:t>
      </w:r>
      <w:r>
        <w:rPr>
          <w:spacing w:val="-3"/>
          <w:sz w:val="28"/>
        </w:rPr>
        <w:t xml:space="preserve">убрать </w:t>
      </w:r>
      <w:r>
        <w:rPr>
          <w:sz w:val="28"/>
        </w:rPr>
        <w:t xml:space="preserve">большое расстояние между абзацами и сделать его таким </w:t>
      </w:r>
      <w:r>
        <w:rPr>
          <w:spacing w:val="-3"/>
          <w:sz w:val="28"/>
        </w:rPr>
        <w:t xml:space="preserve">же, </w:t>
      </w:r>
      <w:r>
        <w:rPr>
          <w:sz w:val="28"/>
        </w:rPr>
        <w:t xml:space="preserve">как и обычное междустрочное расстояние, </w:t>
      </w:r>
      <w:r>
        <w:rPr>
          <w:spacing w:val="-4"/>
          <w:sz w:val="28"/>
        </w:rPr>
        <w:t xml:space="preserve">необходимо </w:t>
      </w:r>
      <w:r>
        <w:rPr>
          <w:sz w:val="28"/>
        </w:rPr>
        <w:t>выполнить действие, показанное на рисунке</w:t>
      </w:r>
      <w:r>
        <w:rPr>
          <w:spacing w:val="-18"/>
          <w:sz w:val="28"/>
        </w:rPr>
        <w:t xml:space="preserve"> </w:t>
      </w:r>
      <w:r>
        <w:rPr>
          <w:sz w:val="28"/>
        </w:rPr>
        <w:t>1.</w:t>
      </w:r>
    </w:p>
    <w:p w:rsidR="00097FBF" w:rsidRDefault="00097FBF" w:rsidP="004B04C1">
      <w:pPr>
        <w:pStyle w:val="a3"/>
        <w:spacing w:after="0" w:line="360" w:lineRule="auto"/>
        <w:rPr>
          <w:sz w:val="20"/>
        </w:rPr>
      </w:pPr>
    </w:p>
    <w:p w:rsidR="00097FBF" w:rsidRDefault="00097FBF" w:rsidP="004B04C1">
      <w:pPr>
        <w:pStyle w:val="a3"/>
        <w:spacing w:after="0" w:line="360" w:lineRule="auto"/>
        <w:rPr>
          <w:sz w:val="18"/>
        </w:rPr>
      </w:pPr>
      <w:r>
        <w:rPr>
          <w:noProof/>
        </w:rPr>
        <w:drawing>
          <wp:anchor distT="0" distB="0" distL="0" distR="0" simplePos="0" relativeHeight="251665408" behindDoc="0" locked="0" layoutInCell="1" allowOverlap="1">
            <wp:simplePos x="0" y="0"/>
            <wp:positionH relativeFrom="page">
              <wp:posOffset>2650490</wp:posOffset>
            </wp:positionH>
            <wp:positionV relativeFrom="paragraph">
              <wp:posOffset>162560</wp:posOffset>
            </wp:positionV>
            <wp:extent cx="3435350" cy="4086225"/>
            <wp:effectExtent l="1905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5" cstate="print"/>
                    <a:srcRect/>
                    <a:stretch>
                      <a:fillRect/>
                    </a:stretch>
                  </pic:blipFill>
                  <pic:spPr bwMode="auto">
                    <a:xfrm>
                      <a:off x="0" y="0"/>
                      <a:ext cx="3435350" cy="4086225"/>
                    </a:xfrm>
                    <a:prstGeom prst="rect">
                      <a:avLst/>
                    </a:prstGeom>
                    <a:noFill/>
                    <a:ln w="9525">
                      <a:noFill/>
                      <a:miter lim="800000"/>
                      <a:headEnd/>
                      <a:tailEnd/>
                    </a:ln>
                  </pic:spPr>
                </pic:pic>
              </a:graphicData>
            </a:graphic>
          </wp:anchor>
        </w:drawing>
      </w:r>
    </w:p>
    <w:p w:rsidR="00097FBF" w:rsidRDefault="00097FBF" w:rsidP="004B04C1">
      <w:pPr>
        <w:pStyle w:val="a3"/>
        <w:spacing w:after="0" w:line="360" w:lineRule="auto"/>
      </w:pPr>
    </w:p>
    <w:p w:rsidR="00097FBF" w:rsidRDefault="00097FBF" w:rsidP="004B04C1">
      <w:pPr>
        <w:pStyle w:val="a3"/>
        <w:spacing w:after="0" w:line="360" w:lineRule="auto"/>
      </w:pPr>
      <w:r>
        <w:t xml:space="preserve">Рисунок 1 – Убрать </w:t>
      </w:r>
      <w:proofErr w:type="spellStart"/>
      <w:r>
        <w:t>межабзацные</w:t>
      </w:r>
      <w:proofErr w:type="spellEnd"/>
      <w:r>
        <w:t xml:space="preserve"> интервалы</w:t>
      </w:r>
    </w:p>
    <w:p w:rsidR="00097FBF" w:rsidRDefault="00097FBF" w:rsidP="004B04C1">
      <w:pPr>
        <w:pStyle w:val="a3"/>
        <w:spacing w:after="0" w:line="360" w:lineRule="auto"/>
      </w:pPr>
    </w:p>
    <w:p w:rsidR="00097FBF" w:rsidRPr="00DA41B5" w:rsidRDefault="00097FBF" w:rsidP="004B04C1">
      <w:pPr>
        <w:pStyle w:val="a3"/>
        <w:spacing w:after="0" w:line="360" w:lineRule="auto"/>
        <w:rPr>
          <w:sz w:val="28"/>
          <w:szCs w:val="28"/>
        </w:rPr>
      </w:pPr>
      <w:r w:rsidRPr="00DA41B5">
        <w:rPr>
          <w:sz w:val="28"/>
          <w:szCs w:val="28"/>
        </w:rPr>
        <w:t>Пример внешнего вида до и после представлен на рисунках 2 и 3.</w:t>
      </w:r>
    </w:p>
    <w:p w:rsidR="00097FBF" w:rsidRDefault="00097FBF" w:rsidP="004B04C1">
      <w:pPr>
        <w:pStyle w:val="a3"/>
        <w:spacing w:after="0" w:line="360" w:lineRule="auto"/>
        <w:rPr>
          <w:sz w:val="20"/>
        </w:rPr>
      </w:pPr>
    </w:p>
    <w:p w:rsidR="00097FBF" w:rsidRDefault="00097FBF" w:rsidP="004B04C1">
      <w:pPr>
        <w:pStyle w:val="a3"/>
        <w:spacing w:after="0" w:line="360" w:lineRule="auto"/>
        <w:rPr>
          <w:sz w:val="23"/>
        </w:rPr>
      </w:pPr>
      <w:r>
        <w:rPr>
          <w:noProof/>
        </w:rPr>
        <w:lastRenderedPageBreak/>
        <w:drawing>
          <wp:anchor distT="0" distB="0" distL="0" distR="0" simplePos="0" relativeHeight="251660288" behindDoc="0" locked="0" layoutInCell="1" allowOverlap="1">
            <wp:simplePos x="0" y="0"/>
            <wp:positionH relativeFrom="page">
              <wp:posOffset>1170305</wp:posOffset>
            </wp:positionH>
            <wp:positionV relativeFrom="paragraph">
              <wp:posOffset>196215</wp:posOffset>
            </wp:positionV>
            <wp:extent cx="5655945" cy="3159760"/>
            <wp:effectExtent l="19050" t="0" r="1905" b="0"/>
            <wp:wrapTopAndBottom/>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 cstate="print"/>
                    <a:srcRect/>
                    <a:stretch>
                      <a:fillRect/>
                    </a:stretch>
                  </pic:blipFill>
                  <pic:spPr bwMode="auto">
                    <a:xfrm>
                      <a:off x="0" y="0"/>
                      <a:ext cx="5655945" cy="3159760"/>
                    </a:xfrm>
                    <a:prstGeom prst="rect">
                      <a:avLst/>
                    </a:prstGeom>
                    <a:noFill/>
                    <a:ln w="9525">
                      <a:noFill/>
                      <a:miter lim="800000"/>
                      <a:headEnd/>
                      <a:tailEnd/>
                    </a:ln>
                  </pic:spPr>
                </pic:pic>
              </a:graphicData>
            </a:graphic>
          </wp:anchor>
        </w:drawing>
      </w:r>
    </w:p>
    <w:p w:rsidR="00097FBF" w:rsidRDefault="00097FBF" w:rsidP="004B04C1">
      <w:pPr>
        <w:pStyle w:val="a3"/>
        <w:spacing w:after="0" w:line="360" w:lineRule="auto"/>
        <w:rPr>
          <w:sz w:val="20"/>
        </w:rPr>
      </w:pPr>
    </w:p>
    <w:p w:rsidR="00097FBF" w:rsidRDefault="00097FBF" w:rsidP="004B04C1">
      <w:pPr>
        <w:pStyle w:val="a3"/>
        <w:spacing w:after="0" w:line="360" w:lineRule="auto"/>
      </w:pPr>
      <w:r>
        <w:t xml:space="preserve">Рисунок 2 – В тексте присутствует </w:t>
      </w:r>
      <w:proofErr w:type="spellStart"/>
      <w:r>
        <w:t>межабзацный</w:t>
      </w:r>
      <w:proofErr w:type="spellEnd"/>
      <w:r>
        <w:t xml:space="preserve"> интервал</w:t>
      </w:r>
    </w:p>
    <w:p w:rsidR="00097FBF" w:rsidRDefault="00097FBF" w:rsidP="004B04C1">
      <w:pPr>
        <w:pStyle w:val="a3"/>
        <w:spacing w:after="0" w:line="360" w:lineRule="auto"/>
        <w:rPr>
          <w:sz w:val="20"/>
        </w:rPr>
      </w:pPr>
    </w:p>
    <w:p w:rsidR="00097FBF" w:rsidRDefault="00097FBF" w:rsidP="004B04C1">
      <w:pPr>
        <w:pStyle w:val="a3"/>
        <w:spacing w:after="0" w:line="360" w:lineRule="auto"/>
        <w:rPr>
          <w:sz w:val="23"/>
        </w:rPr>
      </w:pPr>
      <w:r>
        <w:rPr>
          <w:noProof/>
        </w:rPr>
        <w:drawing>
          <wp:anchor distT="0" distB="0" distL="0" distR="0" simplePos="0" relativeHeight="251661312" behindDoc="0" locked="0" layoutInCell="1" allowOverlap="1">
            <wp:simplePos x="0" y="0"/>
            <wp:positionH relativeFrom="page">
              <wp:posOffset>1344295</wp:posOffset>
            </wp:positionH>
            <wp:positionV relativeFrom="paragraph">
              <wp:posOffset>197485</wp:posOffset>
            </wp:positionV>
            <wp:extent cx="5624195" cy="3162300"/>
            <wp:effectExtent l="1905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7" cstate="print"/>
                    <a:srcRect/>
                    <a:stretch>
                      <a:fillRect/>
                    </a:stretch>
                  </pic:blipFill>
                  <pic:spPr bwMode="auto">
                    <a:xfrm>
                      <a:off x="0" y="0"/>
                      <a:ext cx="5624195" cy="3162300"/>
                    </a:xfrm>
                    <a:prstGeom prst="rect">
                      <a:avLst/>
                    </a:prstGeom>
                    <a:noFill/>
                    <a:ln w="9525">
                      <a:noFill/>
                      <a:miter lim="800000"/>
                      <a:headEnd/>
                      <a:tailEnd/>
                    </a:ln>
                  </pic:spPr>
                </pic:pic>
              </a:graphicData>
            </a:graphic>
          </wp:anchor>
        </w:drawing>
      </w:r>
    </w:p>
    <w:p w:rsidR="00097FBF" w:rsidRDefault="00097FBF" w:rsidP="004B04C1">
      <w:pPr>
        <w:pStyle w:val="a3"/>
        <w:spacing w:after="0" w:line="360" w:lineRule="auto"/>
        <w:rPr>
          <w:sz w:val="20"/>
        </w:rPr>
      </w:pPr>
    </w:p>
    <w:p w:rsidR="00097FBF" w:rsidRDefault="00097FBF" w:rsidP="004B04C1">
      <w:pPr>
        <w:pStyle w:val="a3"/>
        <w:spacing w:after="0" w:line="360" w:lineRule="auto"/>
      </w:pPr>
      <w:r>
        <w:t xml:space="preserve">Рисунок 3 – Требуемое оформление с отсутствием </w:t>
      </w:r>
      <w:proofErr w:type="spellStart"/>
      <w:r>
        <w:t>межабзацных</w:t>
      </w:r>
      <w:proofErr w:type="spellEnd"/>
      <w:r>
        <w:t xml:space="preserve"> интервалов</w:t>
      </w:r>
    </w:p>
    <w:p w:rsidR="00097FBF" w:rsidRDefault="00097FBF" w:rsidP="004B04C1">
      <w:pPr>
        <w:pStyle w:val="a3"/>
        <w:spacing w:after="0" w:line="360" w:lineRule="auto"/>
        <w:rPr>
          <w:sz w:val="30"/>
        </w:rPr>
      </w:pPr>
    </w:p>
    <w:p w:rsidR="00097FBF" w:rsidRDefault="00097FBF" w:rsidP="004B04C1">
      <w:pPr>
        <w:pStyle w:val="a3"/>
        <w:spacing w:after="0" w:line="360" w:lineRule="auto"/>
        <w:rPr>
          <w:sz w:val="26"/>
        </w:rPr>
      </w:pPr>
    </w:p>
    <w:p w:rsidR="00097FBF" w:rsidRDefault="00097FBF" w:rsidP="004B04C1">
      <w:pPr>
        <w:pStyle w:val="a3"/>
        <w:tabs>
          <w:tab w:val="left" w:pos="1514"/>
        </w:tabs>
        <w:spacing w:after="0" w:line="360" w:lineRule="auto"/>
        <w:ind w:firstLine="708"/>
      </w:pPr>
      <w:r>
        <w:t>−</w:t>
      </w:r>
      <w:r>
        <w:tab/>
      </w:r>
      <w:r w:rsidRPr="00DA41B5">
        <w:rPr>
          <w:sz w:val="28"/>
          <w:szCs w:val="28"/>
        </w:rPr>
        <w:t xml:space="preserve">кроме </w:t>
      </w:r>
      <w:r w:rsidRPr="00DA41B5">
        <w:rPr>
          <w:spacing w:val="-3"/>
          <w:sz w:val="28"/>
          <w:szCs w:val="28"/>
        </w:rPr>
        <w:t xml:space="preserve">того, </w:t>
      </w:r>
      <w:r w:rsidRPr="00DA41B5">
        <w:rPr>
          <w:sz w:val="28"/>
          <w:szCs w:val="28"/>
        </w:rPr>
        <w:t xml:space="preserve">для </w:t>
      </w:r>
      <w:r w:rsidRPr="00DA41B5">
        <w:rPr>
          <w:spacing w:val="-3"/>
          <w:sz w:val="28"/>
          <w:szCs w:val="28"/>
        </w:rPr>
        <w:t xml:space="preserve">того </w:t>
      </w:r>
      <w:r w:rsidRPr="00DA41B5">
        <w:rPr>
          <w:sz w:val="28"/>
          <w:szCs w:val="28"/>
        </w:rPr>
        <w:t xml:space="preserve">чтобы в </w:t>
      </w:r>
      <w:r w:rsidRPr="00DA41B5">
        <w:rPr>
          <w:spacing w:val="-4"/>
          <w:sz w:val="28"/>
          <w:szCs w:val="28"/>
        </w:rPr>
        <w:t xml:space="preserve">конце </w:t>
      </w:r>
      <w:r w:rsidRPr="00DA41B5">
        <w:rPr>
          <w:sz w:val="28"/>
          <w:szCs w:val="28"/>
        </w:rPr>
        <w:t xml:space="preserve">страницы не было большого расстояния, </w:t>
      </w:r>
      <w:r w:rsidRPr="00DA41B5">
        <w:rPr>
          <w:spacing w:val="-3"/>
          <w:sz w:val="28"/>
          <w:szCs w:val="28"/>
        </w:rPr>
        <w:t xml:space="preserve">рекомендуется </w:t>
      </w:r>
      <w:r w:rsidRPr="00DA41B5">
        <w:rPr>
          <w:spacing w:val="-2"/>
          <w:sz w:val="28"/>
          <w:szCs w:val="28"/>
        </w:rPr>
        <w:t xml:space="preserve">«убрать» </w:t>
      </w:r>
      <w:r w:rsidRPr="00DA41B5">
        <w:rPr>
          <w:sz w:val="28"/>
          <w:szCs w:val="28"/>
        </w:rPr>
        <w:t>«зависшие» строки (рисунок 4).</w:t>
      </w:r>
      <w:r w:rsidRPr="00DA41B5">
        <w:rPr>
          <w:spacing w:val="-1"/>
          <w:sz w:val="28"/>
          <w:szCs w:val="28"/>
        </w:rPr>
        <w:t xml:space="preserve"> </w:t>
      </w:r>
      <w:r w:rsidRPr="00DA41B5">
        <w:rPr>
          <w:sz w:val="28"/>
          <w:szCs w:val="28"/>
        </w:rPr>
        <w:t xml:space="preserve">Для </w:t>
      </w:r>
      <w:r w:rsidRPr="00DA41B5">
        <w:rPr>
          <w:spacing w:val="-3"/>
          <w:sz w:val="28"/>
          <w:szCs w:val="28"/>
        </w:rPr>
        <w:lastRenderedPageBreak/>
        <w:t>этого</w:t>
      </w:r>
      <w:r w:rsidRPr="00DA41B5">
        <w:rPr>
          <w:sz w:val="28"/>
          <w:szCs w:val="28"/>
        </w:rPr>
        <w:t xml:space="preserve"> во вкладке «Положение на страннице» необходимо убрать «галочки» во всех полях</w:t>
      </w:r>
    </w:p>
    <w:p w:rsidR="00097FBF" w:rsidRDefault="00097FBF" w:rsidP="004B04C1">
      <w:pPr>
        <w:pStyle w:val="a3"/>
        <w:spacing w:after="0" w:line="360" w:lineRule="auto"/>
        <w:rPr>
          <w:sz w:val="20"/>
        </w:rPr>
      </w:pPr>
      <w:r>
        <w:rPr>
          <w:noProof/>
          <w:sz w:val="20"/>
        </w:rPr>
        <w:drawing>
          <wp:inline distT="0" distB="0" distL="0" distR="0">
            <wp:extent cx="5781675" cy="4524375"/>
            <wp:effectExtent l="19050" t="0" r="9525"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cstate="print"/>
                    <a:srcRect/>
                    <a:stretch>
                      <a:fillRect/>
                    </a:stretch>
                  </pic:blipFill>
                  <pic:spPr bwMode="auto">
                    <a:xfrm>
                      <a:off x="0" y="0"/>
                      <a:ext cx="5781675" cy="4524375"/>
                    </a:xfrm>
                    <a:prstGeom prst="rect">
                      <a:avLst/>
                    </a:prstGeom>
                    <a:noFill/>
                    <a:ln w="9525">
                      <a:noFill/>
                      <a:miter lim="800000"/>
                      <a:headEnd/>
                      <a:tailEnd/>
                    </a:ln>
                  </pic:spPr>
                </pic:pic>
              </a:graphicData>
            </a:graphic>
          </wp:inline>
        </w:drawing>
      </w:r>
    </w:p>
    <w:p w:rsidR="00097FBF" w:rsidRDefault="00097FBF" w:rsidP="004B04C1">
      <w:pPr>
        <w:pStyle w:val="a3"/>
        <w:spacing w:after="0" w:line="360" w:lineRule="auto"/>
        <w:rPr>
          <w:sz w:val="30"/>
        </w:rPr>
      </w:pPr>
    </w:p>
    <w:p w:rsidR="00097FBF" w:rsidRDefault="00097FBF" w:rsidP="004B04C1">
      <w:pPr>
        <w:pStyle w:val="a3"/>
        <w:spacing w:after="0" w:line="360" w:lineRule="auto"/>
      </w:pPr>
      <w:r>
        <w:t>Рисунок 4 – Убрать «зависшие» строки. Правильный вид на рисунке справа</w:t>
      </w:r>
    </w:p>
    <w:p w:rsidR="00097FBF" w:rsidRDefault="00097FBF" w:rsidP="004B04C1">
      <w:pPr>
        <w:pStyle w:val="a3"/>
        <w:spacing w:after="0" w:line="360" w:lineRule="auto"/>
        <w:rPr>
          <w:sz w:val="30"/>
        </w:rPr>
      </w:pPr>
    </w:p>
    <w:p w:rsidR="00097FBF" w:rsidRDefault="00097FBF" w:rsidP="004B04C1">
      <w:pPr>
        <w:pStyle w:val="a5"/>
        <w:numPr>
          <w:ilvl w:val="0"/>
          <w:numId w:val="3"/>
        </w:numPr>
        <w:tabs>
          <w:tab w:val="left" w:pos="1514"/>
          <w:tab w:val="left" w:pos="1515"/>
        </w:tabs>
        <w:spacing w:line="360" w:lineRule="auto"/>
        <w:ind w:left="0" w:firstLine="708"/>
        <w:rPr>
          <w:b/>
          <w:sz w:val="28"/>
        </w:rPr>
      </w:pPr>
      <w:r>
        <w:rPr>
          <w:spacing w:val="-3"/>
          <w:sz w:val="28"/>
        </w:rPr>
        <w:t xml:space="preserve">форматирование </w:t>
      </w:r>
      <w:r>
        <w:rPr>
          <w:sz w:val="28"/>
        </w:rPr>
        <w:t xml:space="preserve">основного текста и ссылок – </w:t>
      </w:r>
      <w:r>
        <w:rPr>
          <w:b/>
          <w:sz w:val="28"/>
        </w:rPr>
        <w:t>в параметре «по ширине»,</w:t>
      </w:r>
    </w:p>
    <w:p w:rsidR="00097FBF" w:rsidRDefault="00097FBF" w:rsidP="004B04C1">
      <w:pPr>
        <w:pStyle w:val="a5"/>
        <w:numPr>
          <w:ilvl w:val="0"/>
          <w:numId w:val="3"/>
        </w:numPr>
        <w:tabs>
          <w:tab w:val="left" w:pos="1401"/>
          <w:tab w:val="left" w:pos="1402"/>
        </w:tabs>
        <w:spacing w:line="360" w:lineRule="auto"/>
        <w:ind w:left="0" w:firstLine="708"/>
        <w:rPr>
          <w:sz w:val="28"/>
        </w:rPr>
      </w:pPr>
      <w:r>
        <w:rPr>
          <w:sz w:val="28"/>
        </w:rPr>
        <w:t xml:space="preserve">перед </w:t>
      </w:r>
      <w:r>
        <w:rPr>
          <w:spacing w:val="-4"/>
          <w:sz w:val="28"/>
        </w:rPr>
        <w:t xml:space="preserve">знаком </w:t>
      </w:r>
      <w:r>
        <w:rPr>
          <w:sz w:val="28"/>
        </w:rPr>
        <w:t>препинания пробел не ставится,</w:t>
      </w:r>
    </w:p>
    <w:p w:rsidR="00097FBF" w:rsidRDefault="00097FBF" w:rsidP="004B04C1">
      <w:pPr>
        <w:pStyle w:val="a5"/>
        <w:numPr>
          <w:ilvl w:val="0"/>
          <w:numId w:val="3"/>
        </w:numPr>
        <w:tabs>
          <w:tab w:val="left" w:pos="1402"/>
        </w:tabs>
        <w:spacing w:line="360" w:lineRule="auto"/>
        <w:ind w:left="0" w:firstLine="739"/>
        <w:rPr>
          <w:sz w:val="28"/>
        </w:rPr>
      </w:pPr>
      <w:r>
        <w:rPr>
          <w:sz w:val="28"/>
        </w:rPr>
        <w:t>математические знаки (+, -, х</w:t>
      </w:r>
      <w:proofErr w:type="gramStart"/>
      <w:r>
        <w:rPr>
          <w:sz w:val="28"/>
        </w:rPr>
        <w:t>, :</w:t>
      </w:r>
      <w:proofErr w:type="gramEnd"/>
      <w:r>
        <w:rPr>
          <w:sz w:val="28"/>
        </w:rPr>
        <w:t>, =) от цифры отделаются</w:t>
      </w:r>
      <w:r>
        <w:rPr>
          <w:spacing w:val="-47"/>
          <w:sz w:val="28"/>
        </w:rPr>
        <w:t xml:space="preserve"> </w:t>
      </w:r>
      <w:r>
        <w:rPr>
          <w:sz w:val="28"/>
        </w:rPr>
        <w:t>пробелом,</w:t>
      </w:r>
    </w:p>
    <w:p w:rsidR="00097FBF" w:rsidRPr="001B792C" w:rsidRDefault="00097FBF" w:rsidP="004B04C1">
      <w:pPr>
        <w:pStyle w:val="a5"/>
        <w:numPr>
          <w:ilvl w:val="0"/>
          <w:numId w:val="3"/>
        </w:numPr>
        <w:tabs>
          <w:tab w:val="left" w:pos="1402"/>
        </w:tabs>
        <w:spacing w:line="360" w:lineRule="auto"/>
        <w:ind w:left="0" w:firstLine="739"/>
        <w:rPr>
          <w:sz w:val="20"/>
        </w:rPr>
      </w:pPr>
      <w:r w:rsidRPr="001B792C">
        <w:rPr>
          <w:spacing w:val="-3"/>
          <w:sz w:val="28"/>
        </w:rPr>
        <w:t xml:space="preserve">многозначные </w:t>
      </w:r>
      <w:r w:rsidRPr="001B792C">
        <w:rPr>
          <w:sz w:val="28"/>
        </w:rPr>
        <w:t xml:space="preserve">цифры (кроме </w:t>
      </w:r>
      <w:r w:rsidRPr="001B792C">
        <w:rPr>
          <w:spacing w:val="-3"/>
          <w:sz w:val="28"/>
        </w:rPr>
        <w:t xml:space="preserve">четырехзначных) </w:t>
      </w:r>
      <w:r w:rsidRPr="001B792C">
        <w:rPr>
          <w:sz w:val="28"/>
        </w:rPr>
        <w:t>делятся на классы по 3 цифры, отделяются пробелом: 10 324, но</w:t>
      </w:r>
      <w:r w:rsidRPr="001B792C">
        <w:rPr>
          <w:spacing w:val="-11"/>
          <w:sz w:val="28"/>
        </w:rPr>
        <w:t xml:space="preserve"> </w:t>
      </w:r>
      <w:r w:rsidRPr="001B792C">
        <w:rPr>
          <w:sz w:val="28"/>
        </w:rPr>
        <w:t>1985,</w:t>
      </w:r>
    </w:p>
    <w:p w:rsidR="00097FBF" w:rsidRDefault="00097FBF" w:rsidP="004B04C1">
      <w:pPr>
        <w:pStyle w:val="a5"/>
        <w:numPr>
          <w:ilvl w:val="0"/>
          <w:numId w:val="3"/>
        </w:numPr>
        <w:tabs>
          <w:tab w:val="left" w:pos="1514"/>
          <w:tab w:val="left" w:pos="1515"/>
          <w:tab w:val="left" w:pos="2390"/>
          <w:tab w:val="left" w:pos="3700"/>
          <w:tab w:val="left" w:pos="4327"/>
          <w:tab w:val="left" w:pos="5879"/>
          <w:tab w:val="left" w:pos="6871"/>
          <w:tab w:val="left" w:pos="7202"/>
          <w:tab w:val="left" w:pos="9163"/>
          <w:tab w:val="left" w:pos="9506"/>
        </w:tabs>
        <w:spacing w:line="360" w:lineRule="auto"/>
        <w:ind w:left="0" w:firstLine="708"/>
        <w:rPr>
          <w:sz w:val="28"/>
        </w:rPr>
      </w:pPr>
      <w:r>
        <w:rPr>
          <w:sz w:val="28"/>
        </w:rPr>
        <w:t>знаки</w:t>
      </w:r>
      <w:r w:rsidR="001A50B7">
        <w:rPr>
          <w:sz w:val="28"/>
        </w:rPr>
        <w:t xml:space="preserve"> </w:t>
      </w:r>
      <w:r>
        <w:rPr>
          <w:sz w:val="28"/>
        </w:rPr>
        <w:t>процента</w:t>
      </w:r>
      <w:r w:rsidR="001A50B7">
        <w:rPr>
          <w:sz w:val="28"/>
        </w:rPr>
        <w:t xml:space="preserve"> </w:t>
      </w:r>
      <w:r>
        <w:rPr>
          <w:sz w:val="28"/>
        </w:rPr>
        <w:t>(%)</w:t>
      </w:r>
      <w:r w:rsidR="001A50B7">
        <w:rPr>
          <w:sz w:val="28"/>
        </w:rPr>
        <w:t xml:space="preserve"> </w:t>
      </w:r>
      <w:r>
        <w:rPr>
          <w:sz w:val="28"/>
        </w:rPr>
        <w:t>применяют</w:t>
      </w:r>
      <w:r w:rsidR="001A50B7">
        <w:rPr>
          <w:sz w:val="28"/>
        </w:rPr>
        <w:t xml:space="preserve"> </w:t>
      </w:r>
      <w:r>
        <w:rPr>
          <w:spacing w:val="-4"/>
          <w:sz w:val="28"/>
        </w:rPr>
        <w:t>только</w:t>
      </w:r>
      <w:r w:rsidR="001A50B7">
        <w:rPr>
          <w:spacing w:val="-4"/>
          <w:sz w:val="28"/>
        </w:rPr>
        <w:t xml:space="preserve"> </w:t>
      </w:r>
      <w:r>
        <w:rPr>
          <w:sz w:val="28"/>
        </w:rPr>
        <w:t>с</w:t>
      </w:r>
      <w:r w:rsidR="001A50B7">
        <w:rPr>
          <w:sz w:val="28"/>
        </w:rPr>
        <w:t xml:space="preserve"> </w:t>
      </w:r>
      <w:r>
        <w:rPr>
          <w:sz w:val="28"/>
        </w:rPr>
        <w:t>относящимися</w:t>
      </w:r>
      <w:r w:rsidR="001A50B7">
        <w:rPr>
          <w:sz w:val="28"/>
        </w:rPr>
        <w:t xml:space="preserve"> </w:t>
      </w:r>
      <w:r>
        <w:rPr>
          <w:sz w:val="28"/>
        </w:rPr>
        <w:t>к</w:t>
      </w:r>
      <w:r w:rsidR="001A50B7">
        <w:rPr>
          <w:sz w:val="28"/>
        </w:rPr>
        <w:t xml:space="preserve"> </w:t>
      </w:r>
      <w:r>
        <w:rPr>
          <w:sz w:val="28"/>
        </w:rPr>
        <w:t xml:space="preserve">ним числами, от </w:t>
      </w:r>
      <w:r>
        <w:rPr>
          <w:spacing w:val="-3"/>
          <w:sz w:val="28"/>
        </w:rPr>
        <w:t xml:space="preserve">которых </w:t>
      </w:r>
      <w:r>
        <w:rPr>
          <w:sz w:val="28"/>
        </w:rPr>
        <w:t xml:space="preserve">они не отделяются (10%), знаки номера (№) и параграфа (§) и др. и другие применяют </w:t>
      </w:r>
      <w:r>
        <w:rPr>
          <w:spacing w:val="-4"/>
          <w:sz w:val="28"/>
        </w:rPr>
        <w:t xml:space="preserve">только </w:t>
      </w:r>
      <w:r>
        <w:rPr>
          <w:sz w:val="28"/>
        </w:rPr>
        <w:t>с относящимися к ним числами,</w:t>
      </w:r>
    </w:p>
    <w:p w:rsidR="00097FBF" w:rsidRDefault="00097FBF" w:rsidP="004B04C1">
      <w:pPr>
        <w:pStyle w:val="a5"/>
        <w:numPr>
          <w:ilvl w:val="0"/>
          <w:numId w:val="3"/>
        </w:numPr>
        <w:tabs>
          <w:tab w:val="left" w:pos="1440"/>
        </w:tabs>
        <w:spacing w:line="360" w:lineRule="auto"/>
        <w:ind w:left="0" w:firstLine="708"/>
        <w:jc w:val="both"/>
        <w:rPr>
          <w:sz w:val="28"/>
        </w:rPr>
      </w:pPr>
      <w:r>
        <w:rPr>
          <w:sz w:val="28"/>
        </w:rPr>
        <w:lastRenderedPageBreak/>
        <w:t xml:space="preserve">сдвоенные знаки набираются без пробела. Если к знаку относится </w:t>
      </w:r>
      <w:r>
        <w:rPr>
          <w:spacing w:val="-4"/>
          <w:sz w:val="28"/>
        </w:rPr>
        <w:t xml:space="preserve">несколько </w:t>
      </w:r>
      <w:r>
        <w:rPr>
          <w:sz w:val="28"/>
        </w:rPr>
        <w:t xml:space="preserve">чисел, то между собой они отделяются пробелами. Во множественном числе №, §, %, градусы не </w:t>
      </w:r>
      <w:r>
        <w:rPr>
          <w:spacing w:val="-4"/>
          <w:sz w:val="28"/>
        </w:rPr>
        <w:t>удваиваются</w:t>
      </w:r>
      <w:r>
        <w:rPr>
          <w:spacing w:val="62"/>
          <w:sz w:val="28"/>
        </w:rPr>
        <w:t xml:space="preserve"> </w:t>
      </w:r>
      <w:r>
        <w:rPr>
          <w:sz w:val="28"/>
        </w:rPr>
        <w:t xml:space="preserve">и кавычками не заменяются, ставятся </w:t>
      </w:r>
      <w:r>
        <w:rPr>
          <w:spacing w:val="-3"/>
          <w:sz w:val="28"/>
        </w:rPr>
        <w:t xml:space="preserve">один </w:t>
      </w:r>
      <w:r>
        <w:rPr>
          <w:sz w:val="28"/>
        </w:rPr>
        <w:t>раз (№ 5, 6, 7; от 80 до</w:t>
      </w:r>
      <w:r>
        <w:rPr>
          <w:spacing w:val="-19"/>
          <w:sz w:val="28"/>
        </w:rPr>
        <w:t xml:space="preserve"> </w:t>
      </w:r>
      <w:r>
        <w:rPr>
          <w:sz w:val="28"/>
        </w:rPr>
        <w:t>90%).</w:t>
      </w:r>
    </w:p>
    <w:p w:rsidR="00097FBF" w:rsidRPr="001B792C" w:rsidRDefault="00097FBF" w:rsidP="00CE338E">
      <w:pPr>
        <w:tabs>
          <w:tab w:val="left" w:pos="709"/>
        </w:tabs>
        <w:spacing w:line="360" w:lineRule="auto"/>
        <w:jc w:val="both"/>
        <w:rPr>
          <w:sz w:val="28"/>
        </w:rPr>
      </w:pPr>
      <w:r>
        <w:rPr>
          <w:sz w:val="28"/>
        </w:rPr>
        <w:tab/>
        <w:t>2.1.</w:t>
      </w:r>
      <w:r w:rsidR="008E339C">
        <w:rPr>
          <w:sz w:val="28"/>
        </w:rPr>
        <w:t>5</w:t>
      </w:r>
      <w:r>
        <w:rPr>
          <w:sz w:val="28"/>
        </w:rPr>
        <w:t>.</w:t>
      </w:r>
      <w:r w:rsidRPr="001B792C">
        <w:rPr>
          <w:sz w:val="28"/>
        </w:rPr>
        <w:t xml:space="preserve">Сокращение слов не допускается, исключения составляют общеизвестные сокращения и сокращения, при этом в первый раз необходимо указать полное название слова, указав при этом в скобках его сокращение. При написании </w:t>
      </w:r>
      <w:r>
        <w:rPr>
          <w:sz w:val="28"/>
        </w:rPr>
        <w:t>статьи</w:t>
      </w:r>
      <w:r w:rsidRPr="001B792C">
        <w:rPr>
          <w:sz w:val="28"/>
        </w:rPr>
        <w:t xml:space="preserve"> </w:t>
      </w:r>
      <w:r w:rsidRPr="001B792C">
        <w:rPr>
          <w:spacing w:val="-4"/>
          <w:sz w:val="28"/>
        </w:rPr>
        <w:t>необходимо</w:t>
      </w:r>
      <w:r w:rsidRPr="001B792C">
        <w:rPr>
          <w:spacing w:val="62"/>
          <w:sz w:val="28"/>
        </w:rPr>
        <w:t xml:space="preserve"> </w:t>
      </w:r>
      <w:r w:rsidRPr="001B792C">
        <w:rPr>
          <w:sz w:val="28"/>
        </w:rPr>
        <w:t>придерживаться следующего правила: чем меньше сокращений слов и словосочетаний в тексте, тем грамотнее оформленной считается</w:t>
      </w:r>
      <w:r w:rsidRPr="001B792C">
        <w:rPr>
          <w:spacing w:val="-36"/>
          <w:sz w:val="28"/>
        </w:rPr>
        <w:t xml:space="preserve"> </w:t>
      </w:r>
      <w:r w:rsidRPr="001B792C">
        <w:rPr>
          <w:sz w:val="28"/>
        </w:rPr>
        <w:t>работа.</w:t>
      </w:r>
    </w:p>
    <w:p w:rsidR="00097FBF" w:rsidRDefault="00097FBF" w:rsidP="00CE338E">
      <w:pPr>
        <w:pStyle w:val="a5"/>
        <w:spacing w:line="360" w:lineRule="auto"/>
        <w:ind w:left="0"/>
        <w:rPr>
          <w:sz w:val="28"/>
        </w:rPr>
      </w:pPr>
      <w:bookmarkStart w:id="9" w:name="3.2_Требования_к_нумерации_страниц"/>
      <w:bookmarkStart w:id="10" w:name="3.3_Требования_к_оформлению_заголовков_и"/>
      <w:bookmarkStart w:id="11" w:name="_bookmark5"/>
      <w:bookmarkEnd w:id="9"/>
      <w:bookmarkEnd w:id="10"/>
      <w:bookmarkEnd w:id="11"/>
      <w:r>
        <w:rPr>
          <w:spacing w:val="-3"/>
          <w:sz w:val="28"/>
        </w:rPr>
        <w:t xml:space="preserve">2.2.Требования </w:t>
      </w:r>
      <w:r>
        <w:rPr>
          <w:sz w:val="28"/>
        </w:rPr>
        <w:t>к нумерации страниц</w:t>
      </w:r>
    </w:p>
    <w:p w:rsidR="00097FBF" w:rsidRPr="00DA41B5" w:rsidRDefault="00DA41B5" w:rsidP="00DA41B5">
      <w:pPr>
        <w:tabs>
          <w:tab w:val="left" w:pos="1402"/>
        </w:tabs>
        <w:spacing w:line="360" w:lineRule="auto"/>
        <w:jc w:val="both"/>
        <w:rPr>
          <w:b/>
          <w:sz w:val="28"/>
        </w:rPr>
      </w:pPr>
      <w:r>
        <w:rPr>
          <w:sz w:val="28"/>
        </w:rPr>
        <w:t xml:space="preserve">- </w:t>
      </w:r>
      <w:r w:rsidR="00097FBF" w:rsidRPr="00DA41B5">
        <w:rPr>
          <w:sz w:val="28"/>
        </w:rPr>
        <w:t>Нумерация страниц не производится</w:t>
      </w:r>
    </w:p>
    <w:p w:rsidR="00097FBF" w:rsidRPr="001B792C" w:rsidRDefault="00CE338E" w:rsidP="00CE338E">
      <w:pPr>
        <w:tabs>
          <w:tab w:val="left" w:pos="709"/>
        </w:tabs>
        <w:spacing w:line="360" w:lineRule="auto"/>
        <w:rPr>
          <w:sz w:val="28"/>
        </w:rPr>
      </w:pPr>
      <w:bookmarkStart w:id="12" w:name="_bookmark6"/>
      <w:bookmarkEnd w:id="12"/>
      <w:r>
        <w:rPr>
          <w:spacing w:val="-3"/>
          <w:sz w:val="28"/>
        </w:rPr>
        <w:tab/>
      </w:r>
      <w:r w:rsidR="00097FBF">
        <w:rPr>
          <w:spacing w:val="-3"/>
          <w:sz w:val="28"/>
        </w:rPr>
        <w:t>2.3.</w:t>
      </w:r>
      <w:r w:rsidR="00097FBF" w:rsidRPr="001B792C">
        <w:rPr>
          <w:spacing w:val="-3"/>
          <w:sz w:val="28"/>
        </w:rPr>
        <w:t xml:space="preserve">Требования </w:t>
      </w:r>
      <w:r w:rsidR="00097FBF" w:rsidRPr="001B792C">
        <w:rPr>
          <w:sz w:val="28"/>
        </w:rPr>
        <w:t xml:space="preserve">к оформлению </w:t>
      </w:r>
      <w:r w:rsidR="00097FBF" w:rsidRPr="001B792C">
        <w:rPr>
          <w:spacing w:val="-4"/>
          <w:sz w:val="28"/>
        </w:rPr>
        <w:t>заголовков</w:t>
      </w:r>
      <w:r w:rsidR="008E339C">
        <w:rPr>
          <w:spacing w:val="-4"/>
          <w:sz w:val="28"/>
        </w:rPr>
        <w:t xml:space="preserve"> и подзаголовков</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Заголовок только один – название статьи</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 xml:space="preserve">Заголовок набирается полужирным шрифтом прописными </w:t>
      </w:r>
      <w:r w:rsidR="00097FBF" w:rsidRPr="00DA41B5">
        <w:rPr>
          <w:spacing w:val="-3"/>
          <w:sz w:val="28"/>
        </w:rPr>
        <w:t xml:space="preserve">буквами, подзаголовки </w:t>
      </w:r>
      <w:r w:rsidR="00097FBF" w:rsidRPr="00DA41B5">
        <w:rPr>
          <w:sz w:val="28"/>
        </w:rPr>
        <w:t>– строчными с прописной, не подчёркивая (шрифт 14</w:t>
      </w:r>
      <w:r w:rsidR="00097FBF" w:rsidRPr="00DA41B5">
        <w:rPr>
          <w:spacing w:val="-16"/>
          <w:sz w:val="28"/>
        </w:rPr>
        <w:t xml:space="preserve"> </w:t>
      </w:r>
      <w:proofErr w:type="spellStart"/>
      <w:r w:rsidR="00097FBF" w:rsidRPr="00DA41B5">
        <w:rPr>
          <w:sz w:val="28"/>
        </w:rPr>
        <w:t>пт</w:t>
      </w:r>
      <w:proofErr w:type="spellEnd"/>
      <w:r w:rsidR="00097FBF" w:rsidRPr="00DA41B5">
        <w:rPr>
          <w:sz w:val="28"/>
        </w:rPr>
        <w:t>);</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 xml:space="preserve">выравнивание </w:t>
      </w:r>
      <w:r w:rsidR="00097FBF" w:rsidRPr="00DA41B5">
        <w:rPr>
          <w:spacing w:val="-3"/>
          <w:sz w:val="28"/>
        </w:rPr>
        <w:t>заголовк</w:t>
      </w:r>
      <w:r w:rsidR="008E339C">
        <w:rPr>
          <w:spacing w:val="-3"/>
          <w:sz w:val="28"/>
        </w:rPr>
        <w:t>а</w:t>
      </w:r>
      <w:r w:rsidR="00097FBF" w:rsidRPr="00DA41B5">
        <w:rPr>
          <w:sz w:val="28"/>
        </w:rPr>
        <w:t xml:space="preserve">– </w:t>
      </w:r>
      <w:r w:rsidR="00097FBF" w:rsidRPr="00DA41B5">
        <w:rPr>
          <w:sz w:val="28"/>
          <w:u w:val="single"/>
        </w:rPr>
        <w:t xml:space="preserve">по </w:t>
      </w:r>
      <w:r w:rsidR="008E339C">
        <w:rPr>
          <w:spacing w:val="-5"/>
          <w:sz w:val="28"/>
          <w:u w:val="single"/>
        </w:rPr>
        <w:t>левому краю</w:t>
      </w:r>
      <w:r w:rsidR="00097FBF" w:rsidRPr="00DA41B5">
        <w:rPr>
          <w:spacing w:val="-5"/>
          <w:sz w:val="28"/>
          <w:u w:val="single"/>
        </w:rPr>
        <w:t xml:space="preserve">, </w:t>
      </w:r>
      <w:r w:rsidR="00097FBF" w:rsidRPr="00DA41B5">
        <w:rPr>
          <w:sz w:val="28"/>
          <w:u w:val="single"/>
        </w:rPr>
        <w:t>без абзацного отступа;</w:t>
      </w:r>
    </w:p>
    <w:p w:rsidR="00097FBF" w:rsidRPr="00DA41B5" w:rsidRDefault="00DA41B5" w:rsidP="00DA41B5">
      <w:pPr>
        <w:tabs>
          <w:tab w:val="left" w:pos="1740"/>
        </w:tabs>
        <w:spacing w:line="360" w:lineRule="auto"/>
        <w:jc w:val="both"/>
        <w:rPr>
          <w:sz w:val="28"/>
        </w:rPr>
      </w:pPr>
      <w:r>
        <w:rPr>
          <w:spacing w:val="-4"/>
          <w:sz w:val="28"/>
        </w:rPr>
        <w:t xml:space="preserve">- </w:t>
      </w:r>
      <w:r w:rsidR="00097FBF" w:rsidRPr="00DA41B5">
        <w:rPr>
          <w:spacing w:val="-4"/>
          <w:sz w:val="28"/>
        </w:rPr>
        <w:t xml:space="preserve">точка </w:t>
      </w:r>
      <w:r w:rsidR="00097FBF" w:rsidRPr="00DA41B5">
        <w:rPr>
          <w:sz w:val="28"/>
        </w:rPr>
        <w:t xml:space="preserve">в </w:t>
      </w:r>
      <w:r w:rsidR="00097FBF" w:rsidRPr="00DA41B5">
        <w:rPr>
          <w:spacing w:val="-4"/>
          <w:sz w:val="28"/>
        </w:rPr>
        <w:t xml:space="preserve">конце </w:t>
      </w:r>
      <w:r w:rsidR="00097FBF" w:rsidRPr="00DA41B5">
        <w:rPr>
          <w:sz w:val="28"/>
        </w:rPr>
        <w:t xml:space="preserve">заголовка не ставится, остальные знаки препинания </w:t>
      </w:r>
      <w:r w:rsidR="00097FBF" w:rsidRPr="00DA41B5">
        <w:rPr>
          <w:spacing w:val="-3"/>
          <w:sz w:val="28"/>
        </w:rPr>
        <w:t xml:space="preserve">(многоточие, </w:t>
      </w:r>
      <w:r w:rsidR="00097FBF" w:rsidRPr="00DA41B5">
        <w:rPr>
          <w:sz w:val="28"/>
        </w:rPr>
        <w:t>восклицательный, вопросительный) сохраняются;</w:t>
      </w:r>
    </w:p>
    <w:p w:rsidR="00097FBF" w:rsidRPr="00DA41B5" w:rsidRDefault="00DA41B5" w:rsidP="00DA41B5">
      <w:pPr>
        <w:tabs>
          <w:tab w:val="left" w:pos="1740"/>
        </w:tabs>
        <w:spacing w:line="360" w:lineRule="auto"/>
        <w:jc w:val="both"/>
        <w:rPr>
          <w:sz w:val="28"/>
        </w:rPr>
      </w:pPr>
      <w:r>
        <w:rPr>
          <w:sz w:val="28"/>
        </w:rPr>
        <w:t xml:space="preserve">- </w:t>
      </w:r>
      <w:r w:rsidR="00097FBF" w:rsidRPr="00DA41B5">
        <w:rPr>
          <w:sz w:val="28"/>
        </w:rPr>
        <w:t xml:space="preserve">если </w:t>
      </w:r>
      <w:r w:rsidR="00097FBF" w:rsidRPr="00DA41B5">
        <w:rPr>
          <w:spacing w:val="-3"/>
          <w:sz w:val="28"/>
        </w:rPr>
        <w:t xml:space="preserve">заголовок </w:t>
      </w:r>
      <w:r w:rsidR="00097FBF" w:rsidRPr="00DA41B5">
        <w:rPr>
          <w:sz w:val="28"/>
        </w:rPr>
        <w:t xml:space="preserve">состоит из </w:t>
      </w:r>
      <w:r w:rsidR="00097FBF" w:rsidRPr="00DA41B5">
        <w:rPr>
          <w:spacing w:val="-3"/>
          <w:sz w:val="28"/>
        </w:rPr>
        <w:t xml:space="preserve">двух предложений, </w:t>
      </w:r>
      <w:r w:rsidR="00097FBF" w:rsidRPr="00DA41B5">
        <w:rPr>
          <w:spacing w:val="-4"/>
          <w:sz w:val="28"/>
        </w:rPr>
        <w:t xml:space="preserve">точка </w:t>
      </w:r>
      <w:r w:rsidR="00097FBF" w:rsidRPr="00DA41B5">
        <w:rPr>
          <w:sz w:val="28"/>
        </w:rPr>
        <w:t xml:space="preserve">ставится </w:t>
      </w:r>
      <w:r w:rsidR="00097FBF" w:rsidRPr="00DA41B5">
        <w:rPr>
          <w:spacing w:val="-4"/>
          <w:sz w:val="28"/>
        </w:rPr>
        <w:t>только</w:t>
      </w:r>
      <w:r w:rsidR="00097FBF" w:rsidRPr="00DA41B5">
        <w:rPr>
          <w:spacing w:val="62"/>
          <w:sz w:val="28"/>
        </w:rPr>
        <w:t xml:space="preserve"> </w:t>
      </w:r>
      <w:r w:rsidR="00097FBF" w:rsidRPr="00DA41B5">
        <w:rPr>
          <w:sz w:val="28"/>
        </w:rPr>
        <w:t xml:space="preserve">в </w:t>
      </w:r>
      <w:r w:rsidR="00097FBF" w:rsidRPr="00DA41B5">
        <w:rPr>
          <w:spacing w:val="-4"/>
          <w:sz w:val="28"/>
        </w:rPr>
        <w:t xml:space="preserve">конце </w:t>
      </w:r>
      <w:r w:rsidR="00097FBF" w:rsidRPr="00DA41B5">
        <w:rPr>
          <w:spacing w:val="-3"/>
          <w:sz w:val="28"/>
        </w:rPr>
        <w:t xml:space="preserve">первого, </w:t>
      </w:r>
      <w:r w:rsidR="00097FBF" w:rsidRPr="00DA41B5">
        <w:rPr>
          <w:sz w:val="28"/>
        </w:rPr>
        <w:t xml:space="preserve">при </w:t>
      </w:r>
      <w:r w:rsidR="00097FBF" w:rsidRPr="00DA41B5">
        <w:rPr>
          <w:spacing w:val="-3"/>
          <w:sz w:val="28"/>
        </w:rPr>
        <w:t xml:space="preserve">этом, </w:t>
      </w:r>
      <w:r w:rsidR="00097FBF" w:rsidRPr="00DA41B5">
        <w:rPr>
          <w:sz w:val="28"/>
        </w:rPr>
        <w:t xml:space="preserve">если </w:t>
      </w:r>
      <w:r w:rsidR="00097FBF" w:rsidRPr="00DA41B5">
        <w:rPr>
          <w:spacing w:val="-3"/>
          <w:sz w:val="28"/>
        </w:rPr>
        <w:t xml:space="preserve">заголовок </w:t>
      </w:r>
      <w:r w:rsidR="00097FBF" w:rsidRPr="00DA41B5">
        <w:rPr>
          <w:sz w:val="28"/>
        </w:rPr>
        <w:t xml:space="preserve">занимает более </w:t>
      </w:r>
      <w:r w:rsidR="00097FBF" w:rsidRPr="00DA41B5">
        <w:rPr>
          <w:spacing w:val="-3"/>
          <w:sz w:val="28"/>
        </w:rPr>
        <w:t xml:space="preserve">одной </w:t>
      </w:r>
      <w:r w:rsidR="00097FBF" w:rsidRPr="00DA41B5">
        <w:rPr>
          <w:sz w:val="28"/>
        </w:rPr>
        <w:t xml:space="preserve">строки, его желательно разбить на строки таким образом, чтобы </w:t>
      </w:r>
      <w:r w:rsidR="00097FBF" w:rsidRPr="00DA41B5">
        <w:rPr>
          <w:spacing w:val="-4"/>
          <w:sz w:val="28"/>
        </w:rPr>
        <w:t xml:space="preserve">точка </w:t>
      </w:r>
      <w:r w:rsidR="00097FBF" w:rsidRPr="00DA41B5">
        <w:rPr>
          <w:sz w:val="28"/>
        </w:rPr>
        <w:t>попадала внутрь строки, а не заканчивала</w:t>
      </w:r>
      <w:r w:rsidR="00097FBF" w:rsidRPr="00DA41B5">
        <w:rPr>
          <w:spacing w:val="-5"/>
          <w:sz w:val="28"/>
        </w:rPr>
        <w:t xml:space="preserve"> </w:t>
      </w:r>
      <w:r w:rsidR="00097FBF" w:rsidRPr="00DA41B5">
        <w:rPr>
          <w:sz w:val="28"/>
        </w:rPr>
        <w:t>её;</w:t>
      </w:r>
    </w:p>
    <w:p w:rsidR="00DA41B5" w:rsidRPr="00DA41B5" w:rsidRDefault="00DA41B5" w:rsidP="00DA41B5">
      <w:pPr>
        <w:pStyle w:val="a5"/>
        <w:tabs>
          <w:tab w:val="left" w:pos="1740"/>
        </w:tabs>
        <w:spacing w:line="360" w:lineRule="auto"/>
        <w:ind w:left="0" w:firstLine="0"/>
        <w:jc w:val="both"/>
        <w:rPr>
          <w:sz w:val="28"/>
        </w:rPr>
      </w:pPr>
      <w:r>
        <w:rPr>
          <w:spacing w:val="-3"/>
          <w:sz w:val="28"/>
        </w:rPr>
        <w:t xml:space="preserve">- </w:t>
      </w:r>
      <w:r w:rsidR="00097FBF" w:rsidRPr="00DA41B5">
        <w:rPr>
          <w:spacing w:val="-3"/>
          <w:sz w:val="28"/>
        </w:rPr>
        <w:t xml:space="preserve">заголовок </w:t>
      </w:r>
      <w:r w:rsidR="00097FBF" w:rsidRPr="00DA41B5">
        <w:rPr>
          <w:sz w:val="28"/>
        </w:rPr>
        <w:t xml:space="preserve">не имеет переносов, то есть на </w:t>
      </w:r>
      <w:r w:rsidR="00097FBF" w:rsidRPr="00DA41B5">
        <w:rPr>
          <w:spacing w:val="-4"/>
          <w:sz w:val="28"/>
        </w:rPr>
        <w:t xml:space="preserve">конце </w:t>
      </w:r>
      <w:r w:rsidR="00097FBF" w:rsidRPr="00DA41B5">
        <w:rPr>
          <w:sz w:val="28"/>
        </w:rPr>
        <w:t xml:space="preserve">строки слово должно быть </w:t>
      </w:r>
      <w:r w:rsidR="00097FBF" w:rsidRPr="00DA41B5">
        <w:rPr>
          <w:spacing w:val="-3"/>
          <w:sz w:val="28"/>
        </w:rPr>
        <w:t xml:space="preserve">обязательно </w:t>
      </w:r>
      <w:r w:rsidR="00097FBF" w:rsidRPr="00DA41B5">
        <w:rPr>
          <w:sz w:val="28"/>
        </w:rPr>
        <w:t xml:space="preserve">полным. </w:t>
      </w:r>
      <w:r w:rsidR="00097FBF" w:rsidRPr="00DA41B5">
        <w:rPr>
          <w:spacing w:val="-6"/>
          <w:sz w:val="28"/>
          <w:u w:val="single"/>
        </w:rPr>
        <w:t xml:space="preserve">Предлог, </w:t>
      </w:r>
      <w:r w:rsidR="00097FBF" w:rsidRPr="00DA41B5">
        <w:rPr>
          <w:sz w:val="28"/>
          <w:u w:val="single"/>
        </w:rPr>
        <w:t>союз, наречие – переносятся на другую</w:t>
      </w:r>
      <w:r w:rsidR="00097FBF" w:rsidRPr="00DA41B5">
        <w:rPr>
          <w:spacing w:val="-3"/>
          <w:sz w:val="28"/>
          <w:u w:val="single"/>
        </w:rPr>
        <w:t xml:space="preserve"> </w:t>
      </w:r>
      <w:r w:rsidR="00097FBF" w:rsidRPr="00DA41B5">
        <w:rPr>
          <w:sz w:val="28"/>
          <w:u w:val="single"/>
        </w:rPr>
        <w:t>строку;</w:t>
      </w:r>
      <w:r w:rsidRPr="00DA41B5">
        <w:rPr>
          <w:sz w:val="28"/>
          <w:u w:val="single"/>
        </w:rPr>
        <w:t xml:space="preserve"> </w:t>
      </w:r>
    </w:p>
    <w:p w:rsidR="00DA41B5" w:rsidRDefault="00DA41B5" w:rsidP="00DA41B5">
      <w:pPr>
        <w:pStyle w:val="a5"/>
        <w:tabs>
          <w:tab w:val="left" w:pos="709"/>
        </w:tabs>
        <w:spacing w:line="360" w:lineRule="auto"/>
        <w:ind w:left="0" w:firstLine="0"/>
        <w:jc w:val="both"/>
        <w:rPr>
          <w:sz w:val="28"/>
        </w:rPr>
      </w:pPr>
      <w:r>
        <w:rPr>
          <w:sz w:val="28"/>
        </w:rPr>
        <w:t xml:space="preserve">- </w:t>
      </w:r>
      <w:r w:rsidR="00097FBF" w:rsidRPr="00DA41B5">
        <w:rPr>
          <w:sz w:val="28"/>
        </w:rPr>
        <w:t>междустрочный интервал</w:t>
      </w:r>
      <w:r w:rsidR="00097FBF" w:rsidRPr="00DA41B5">
        <w:rPr>
          <w:spacing w:val="-2"/>
          <w:sz w:val="28"/>
        </w:rPr>
        <w:t xml:space="preserve"> </w:t>
      </w:r>
      <w:r w:rsidR="00097FBF" w:rsidRPr="00DA41B5">
        <w:rPr>
          <w:sz w:val="28"/>
        </w:rPr>
        <w:t>полуторный;</w:t>
      </w:r>
    </w:p>
    <w:p w:rsidR="00DA41B5" w:rsidRPr="00DA41B5" w:rsidRDefault="00DA41B5" w:rsidP="00DA41B5">
      <w:pPr>
        <w:pStyle w:val="a5"/>
        <w:tabs>
          <w:tab w:val="left" w:pos="709"/>
        </w:tabs>
        <w:spacing w:line="360" w:lineRule="auto"/>
        <w:ind w:left="0" w:firstLine="0"/>
        <w:jc w:val="both"/>
        <w:rPr>
          <w:i/>
          <w:sz w:val="28"/>
        </w:rPr>
      </w:pPr>
      <w:r>
        <w:rPr>
          <w:sz w:val="28"/>
        </w:rPr>
        <w:t xml:space="preserve">- </w:t>
      </w:r>
      <w:r w:rsidR="00097FBF" w:rsidRPr="00DA41B5">
        <w:rPr>
          <w:sz w:val="28"/>
        </w:rPr>
        <w:t>текст и под</w:t>
      </w:r>
      <w:r w:rsidR="00097FBF" w:rsidRPr="00DA41B5">
        <w:rPr>
          <w:spacing w:val="-3"/>
          <w:sz w:val="28"/>
        </w:rPr>
        <w:t xml:space="preserve">заголовок </w:t>
      </w:r>
      <w:r w:rsidR="00097FBF" w:rsidRPr="00DA41B5">
        <w:rPr>
          <w:sz w:val="28"/>
        </w:rPr>
        <w:t>отделяются друг от друга</w:t>
      </w:r>
      <w:r w:rsidR="00097FBF" w:rsidRPr="00DA41B5">
        <w:rPr>
          <w:spacing w:val="-37"/>
          <w:sz w:val="28"/>
        </w:rPr>
        <w:t xml:space="preserve"> </w:t>
      </w:r>
      <w:r w:rsidR="001A50B7" w:rsidRPr="00DA41B5">
        <w:rPr>
          <w:spacing w:val="-37"/>
          <w:sz w:val="28"/>
        </w:rPr>
        <w:t>п</w:t>
      </w:r>
      <w:r w:rsidR="00097FBF" w:rsidRPr="00DA41B5">
        <w:rPr>
          <w:sz w:val="28"/>
        </w:rPr>
        <w:t xml:space="preserve">робелом; </w:t>
      </w:r>
    </w:p>
    <w:p w:rsidR="00097FBF" w:rsidRPr="00DA41B5" w:rsidRDefault="00DA41B5" w:rsidP="00DA41B5">
      <w:pPr>
        <w:pStyle w:val="a5"/>
        <w:tabs>
          <w:tab w:val="left" w:pos="709"/>
        </w:tabs>
        <w:spacing w:line="360" w:lineRule="auto"/>
        <w:ind w:left="0" w:firstLine="0"/>
        <w:jc w:val="both"/>
        <w:rPr>
          <w:i/>
          <w:sz w:val="28"/>
        </w:rPr>
      </w:pPr>
      <w:r>
        <w:rPr>
          <w:sz w:val="28"/>
        </w:rPr>
        <w:t xml:space="preserve">- </w:t>
      </w:r>
      <w:r w:rsidR="00097FBF" w:rsidRPr="00DA41B5">
        <w:rPr>
          <w:sz w:val="28"/>
        </w:rPr>
        <w:t>структурные элементы</w:t>
      </w:r>
      <w:r w:rsidR="008E339C">
        <w:rPr>
          <w:sz w:val="28"/>
        </w:rPr>
        <w:t xml:space="preserve"> (подзаголовки)</w:t>
      </w:r>
      <w:r w:rsidR="00097FBF" w:rsidRPr="00DA41B5">
        <w:rPr>
          <w:sz w:val="28"/>
        </w:rPr>
        <w:t xml:space="preserve">: «ВВЕДЕНИЕ», «ЗАКЛЮЧЕНИЕ», «СПИСОК </w:t>
      </w:r>
      <w:r w:rsidR="00097FBF" w:rsidRPr="00DA41B5">
        <w:rPr>
          <w:spacing w:val="-5"/>
          <w:sz w:val="28"/>
        </w:rPr>
        <w:t xml:space="preserve">ИСПОЛЬЗОВАННЫХ </w:t>
      </w:r>
      <w:r w:rsidR="00097FBF" w:rsidRPr="00DA41B5">
        <w:rPr>
          <w:spacing w:val="-3"/>
          <w:sz w:val="28"/>
        </w:rPr>
        <w:t>ИСТОЧНИКОВ»</w:t>
      </w:r>
      <w:r w:rsidR="008E339C">
        <w:rPr>
          <w:spacing w:val="-3"/>
          <w:sz w:val="28"/>
        </w:rPr>
        <w:t xml:space="preserve"> и пр.</w:t>
      </w:r>
      <w:r w:rsidR="00097FBF" w:rsidRPr="00DA41B5">
        <w:rPr>
          <w:spacing w:val="-3"/>
          <w:sz w:val="28"/>
        </w:rPr>
        <w:t xml:space="preserve"> </w:t>
      </w:r>
      <w:r w:rsidR="00097FBF" w:rsidRPr="00DA41B5">
        <w:rPr>
          <w:sz w:val="28"/>
        </w:rPr>
        <w:t xml:space="preserve">не нумеруются. </w:t>
      </w:r>
      <w:r w:rsidR="001A50B7" w:rsidRPr="00DA41B5">
        <w:rPr>
          <w:sz w:val="28"/>
        </w:rPr>
        <w:t>Каждый</w:t>
      </w:r>
      <w:r w:rsidR="001A50B7" w:rsidRPr="00DA41B5">
        <w:rPr>
          <w:spacing w:val="11"/>
          <w:sz w:val="28"/>
        </w:rPr>
        <w:t xml:space="preserve"> </w:t>
      </w:r>
      <w:r w:rsidR="00097FBF" w:rsidRPr="00DA41B5">
        <w:rPr>
          <w:sz w:val="28"/>
          <w:u w:val="single"/>
        </w:rPr>
        <w:t>раздел</w:t>
      </w:r>
      <w:r w:rsidR="00097FBF" w:rsidRPr="00DA41B5">
        <w:rPr>
          <w:spacing w:val="12"/>
          <w:sz w:val="28"/>
          <w:u w:val="single"/>
        </w:rPr>
        <w:t xml:space="preserve"> </w:t>
      </w:r>
      <w:r w:rsidR="00097FBF" w:rsidRPr="00DA41B5">
        <w:rPr>
          <w:sz w:val="28"/>
          <w:u w:val="single"/>
        </w:rPr>
        <w:t>основного</w:t>
      </w:r>
      <w:r w:rsidR="00097FBF" w:rsidRPr="00DA41B5">
        <w:rPr>
          <w:spacing w:val="12"/>
          <w:sz w:val="28"/>
          <w:u w:val="single"/>
        </w:rPr>
        <w:t xml:space="preserve"> </w:t>
      </w:r>
      <w:r w:rsidR="00097FBF" w:rsidRPr="00DA41B5">
        <w:rPr>
          <w:sz w:val="28"/>
          <w:u w:val="single"/>
        </w:rPr>
        <w:t>текста</w:t>
      </w:r>
      <w:r w:rsidR="00097FBF" w:rsidRPr="00DA41B5">
        <w:rPr>
          <w:spacing w:val="15"/>
          <w:sz w:val="28"/>
        </w:rPr>
        <w:t xml:space="preserve"> </w:t>
      </w:r>
      <w:r w:rsidR="00097FBF" w:rsidRPr="00DA41B5">
        <w:rPr>
          <w:sz w:val="28"/>
        </w:rPr>
        <w:t>начинается</w:t>
      </w:r>
      <w:r w:rsidR="00097FBF" w:rsidRPr="00DA41B5">
        <w:rPr>
          <w:spacing w:val="13"/>
          <w:sz w:val="28"/>
        </w:rPr>
        <w:t xml:space="preserve"> </w:t>
      </w:r>
      <w:r w:rsidR="00097FBF" w:rsidRPr="00DA41B5">
        <w:rPr>
          <w:sz w:val="28"/>
          <w:u w:val="single"/>
        </w:rPr>
        <w:t>с</w:t>
      </w:r>
      <w:r w:rsidR="00097FBF" w:rsidRPr="00DA41B5">
        <w:rPr>
          <w:spacing w:val="15"/>
          <w:sz w:val="28"/>
          <w:u w:val="single"/>
        </w:rPr>
        <w:t xml:space="preserve"> </w:t>
      </w:r>
      <w:r w:rsidR="00097FBF" w:rsidRPr="00DA41B5">
        <w:rPr>
          <w:sz w:val="28"/>
          <w:u w:val="single"/>
        </w:rPr>
        <w:t>новой</w:t>
      </w:r>
      <w:r w:rsidR="00097FBF" w:rsidRPr="00DA41B5">
        <w:rPr>
          <w:spacing w:val="9"/>
          <w:sz w:val="28"/>
          <w:u w:val="single"/>
        </w:rPr>
        <w:t xml:space="preserve"> </w:t>
      </w:r>
      <w:r w:rsidR="00097FBF" w:rsidRPr="00DA41B5">
        <w:rPr>
          <w:sz w:val="28"/>
          <w:u w:val="single"/>
        </w:rPr>
        <w:t>строки</w:t>
      </w:r>
      <w:r w:rsidR="001A50B7" w:rsidRPr="00DA41B5">
        <w:rPr>
          <w:spacing w:val="-3"/>
          <w:sz w:val="28"/>
          <w:u w:val="single"/>
        </w:rPr>
        <w:t>.</w:t>
      </w:r>
    </w:p>
    <w:p w:rsidR="00DA41B5" w:rsidRDefault="00DA41B5" w:rsidP="004B04C1">
      <w:pPr>
        <w:tabs>
          <w:tab w:val="left" w:pos="2340"/>
        </w:tabs>
        <w:spacing w:line="360" w:lineRule="auto"/>
        <w:rPr>
          <w:spacing w:val="-3"/>
          <w:sz w:val="28"/>
        </w:rPr>
      </w:pPr>
    </w:p>
    <w:p w:rsidR="00097FBF" w:rsidRPr="001B792C" w:rsidRDefault="00097FBF" w:rsidP="004B04C1">
      <w:pPr>
        <w:tabs>
          <w:tab w:val="left" w:pos="2340"/>
        </w:tabs>
        <w:spacing w:line="360" w:lineRule="auto"/>
        <w:rPr>
          <w:sz w:val="28"/>
        </w:rPr>
      </w:pPr>
      <w:r>
        <w:rPr>
          <w:spacing w:val="-3"/>
          <w:sz w:val="28"/>
        </w:rPr>
        <w:t>2.4.</w:t>
      </w:r>
      <w:r w:rsidRPr="001B792C">
        <w:rPr>
          <w:spacing w:val="-3"/>
          <w:sz w:val="28"/>
        </w:rPr>
        <w:t xml:space="preserve">Требования </w:t>
      </w:r>
      <w:r w:rsidRPr="001B792C">
        <w:rPr>
          <w:sz w:val="28"/>
        </w:rPr>
        <w:t xml:space="preserve">к оформлению таблиц, </w:t>
      </w:r>
      <w:r w:rsidRPr="001B792C">
        <w:rPr>
          <w:spacing w:val="-4"/>
          <w:sz w:val="28"/>
        </w:rPr>
        <w:t>схем,</w:t>
      </w:r>
      <w:r w:rsidRPr="001B792C">
        <w:rPr>
          <w:spacing w:val="-3"/>
          <w:sz w:val="28"/>
        </w:rPr>
        <w:t xml:space="preserve"> рисунков</w:t>
      </w:r>
    </w:p>
    <w:p w:rsidR="00097FBF" w:rsidRPr="00DA41B5" w:rsidRDefault="00DA41B5" w:rsidP="00DA41B5">
      <w:pPr>
        <w:tabs>
          <w:tab w:val="left" w:pos="1596"/>
        </w:tabs>
        <w:spacing w:line="360" w:lineRule="auto"/>
        <w:jc w:val="both"/>
        <w:rPr>
          <w:sz w:val="28"/>
        </w:rPr>
      </w:pPr>
      <w:r>
        <w:rPr>
          <w:sz w:val="28"/>
        </w:rPr>
        <w:t xml:space="preserve">- </w:t>
      </w:r>
      <w:r w:rsidR="00097FBF" w:rsidRPr="00DA41B5">
        <w:rPr>
          <w:sz w:val="28"/>
        </w:rPr>
        <w:t xml:space="preserve">наименование таблицы, при ее наличии, должно отражать ее содержание, быть </w:t>
      </w:r>
      <w:r w:rsidR="00097FBF" w:rsidRPr="00DA41B5">
        <w:rPr>
          <w:spacing w:val="-3"/>
          <w:sz w:val="28"/>
        </w:rPr>
        <w:t>точным,</w:t>
      </w:r>
      <w:r w:rsidR="00097FBF" w:rsidRPr="00DA41B5">
        <w:rPr>
          <w:spacing w:val="-4"/>
          <w:sz w:val="28"/>
        </w:rPr>
        <w:t xml:space="preserve"> </w:t>
      </w:r>
      <w:r w:rsidR="00097FBF" w:rsidRPr="00DA41B5">
        <w:rPr>
          <w:sz w:val="28"/>
        </w:rPr>
        <w:t>кратким;</w:t>
      </w:r>
    </w:p>
    <w:p w:rsidR="00097FBF" w:rsidRPr="00DA41B5" w:rsidRDefault="00DA41B5" w:rsidP="00DA41B5">
      <w:pPr>
        <w:tabs>
          <w:tab w:val="left" w:pos="1596"/>
        </w:tabs>
        <w:spacing w:line="360" w:lineRule="auto"/>
        <w:jc w:val="both"/>
        <w:rPr>
          <w:sz w:val="28"/>
        </w:rPr>
      </w:pPr>
      <w:r>
        <w:rPr>
          <w:sz w:val="28"/>
        </w:rPr>
        <w:t xml:space="preserve">- </w:t>
      </w:r>
      <w:r w:rsidR="00097FBF" w:rsidRPr="00DA41B5">
        <w:rPr>
          <w:sz w:val="28"/>
        </w:rPr>
        <w:t xml:space="preserve">наименование следует </w:t>
      </w:r>
      <w:r w:rsidR="00097FBF" w:rsidRPr="00DA41B5">
        <w:rPr>
          <w:spacing w:val="-3"/>
          <w:sz w:val="28"/>
        </w:rPr>
        <w:t xml:space="preserve">помещать </w:t>
      </w:r>
      <w:r w:rsidR="00097FBF" w:rsidRPr="00DA41B5">
        <w:rPr>
          <w:sz w:val="28"/>
        </w:rPr>
        <w:t xml:space="preserve">над таблицей слева, без абзацного отступа в следующем </w:t>
      </w:r>
      <w:r w:rsidR="00097FBF" w:rsidRPr="00DA41B5">
        <w:rPr>
          <w:spacing w:val="-3"/>
          <w:sz w:val="28"/>
        </w:rPr>
        <w:t xml:space="preserve">формате: Таблица </w:t>
      </w:r>
      <w:r w:rsidR="00097FBF" w:rsidRPr="00DA41B5">
        <w:rPr>
          <w:sz w:val="28"/>
        </w:rPr>
        <w:t xml:space="preserve">Номер таблицы — Наименование таблицы. Наименование таблицы </w:t>
      </w:r>
      <w:r w:rsidR="00097FBF" w:rsidRPr="00DA41B5">
        <w:rPr>
          <w:spacing w:val="-3"/>
          <w:sz w:val="28"/>
        </w:rPr>
        <w:t xml:space="preserve">приводят </w:t>
      </w:r>
      <w:r w:rsidR="00097FBF" w:rsidRPr="00DA41B5">
        <w:rPr>
          <w:sz w:val="28"/>
        </w:rPr>
        <w:t xml:space="preserve">с прописной </w:t>
      </w:r>
      <w:r w:rsidR="00097FBF" w:rsidRPr="00DA41B5">
        <w:rPr>
          <w:spacing w:val="-3"/>
          <w:sz w:val="28"/>
        </w:rPr>
        <w:t xml:space="preserve">буквы </w:t>
      </w:r>
      <w:r w:rsidR="00097FBF" w:rsidRPr="00DA41B5">
        <w:rPr>
          <w:sz w:val="28"/>
        </w:rPr>
        <w:t xml:space="preserve">без </w:t>
      </w:r>
      <w:r w:rsidR="00097FBF" w:rsidRPr="00DA41B5">
        <w:rPr>
          <w:spacing w:val="-3"/>
          <w:sz w:val="28"/>
        </w:rPr>
        <w:t xml:space="preserve">точки </w:t>
      </w:r>
      <w:r w:rsidR="00097FBF" w:rsidRPr="00DA41B5">
        <w:rPr>
          <w:sz w:val="28"/>
        </w:rPr>
        <w:t xml:space="preserve">в </w:t>
      </w:r>
      <w:r w:rsidR="00097FBF" w:rsidRPr="00DA41B5">
        <w:rPr>
          <w:spacing w:val="-4"/>
          <w:sz w:val="28"/>
        </w:rPr>
        <w:t xml:space="preserve">конце. </w:t>
      </w:r>
      <w:r w:rsidR="00097FBF" w:rsidRPr="00DA41B5">
        <w:rPr>
          <w:sz w:val="28"/>
        </w:rPr>
        <w:t xml:space="preserve">Если наименование таблицы занимает две строки и более, то его следует </w:t>
      </w:r>
      <w:r w:rsidR="00097FBF" w:rsidRPr="00DA41B5">
        <w:rPr>
          <w:spacing w:val="-3"/>
          <w:sz w:val="28"/>
        </w:rPr>
        <w:t xml:space="preserve">записывать </w:t>
      </w:r>
      <w:r w:rsidR="00097FBF" w:rsidRPr="00DA41B5">
        <w:rPr>
          <w:sz w:val="28"/>
        </w:rPr>
        <w:t xml:space="preserve">через </w:t>
      </w:r>
      <w:r w:rsidR="00097FBF" w:rsidRPr="00DA41B5">
        <w:rPr>
          <w:spacing w:val="-3"/>
          <w:sz w:val="28"/>
        </w:rPr>
        <w:t xml:space="preserve">один </w:t>
      </w:r>
      <w:r w:rsidR="00097FBF" w:rsidRPr="00DA41B5">
        <w:rPr>
          <w:sz w:val="28"/>
        </w:rPr>
        <w:t>межстрочный интервал (рисунок</w:t>
      </w:r>
      <w:r w:rsidR="00097FBF" w:rsidRPr="00DA41B5">
        <w:rPr>
          <w:spacing w:val="-2"/>
          <w:sz w:val="28"/>
        </w:rPr>
        <w:t xml:space="preserve"> </w:t>
      </w:r>
      <w:r w:rsidR="001A50B7" w:rsidRPr="00DA41B5">
        <w:rPr>
          <w:sz w:val="28"/>
        </w:rPr>
        <w:t>5</w:t>
      </w:r>
      <w:r w:rsidR="00097FBF" w:rsidRPr="00DA41B5">
        <w:rPr>
          <w:sz w:val="28"/>
        </w:rPr>
        <w:t>);</w:t>
      </w:r>
    </w:p>
    <w:p w:rsidR="00097FBF" w:rsidRDefault="00097FBF" w:rsidP="004B04C1">
      <w:pPr>
        <w:pStyle w:val="a3"/>
        <w:spacing w:after="0" w:line="360" w:lineRule="auto"/>
        <w:rPr>
          <w:sz w:val="20"/>
        </w:rPr>
      </w:pPr>
    </w:p>
    <w:p w:rsidR="00097FBF" w:rsidRDefault="00097FBF" w:rsidP="004B04C1">
      <w:pPr>
        <w:pStyle w:val="a3"/>
        <w:spacing w:after="0" w:line="360" w:lineRule="auto"/>
        <w:rPr>
          <w:sz w:val="12"/>
        </w:rPr>
      </w:pPr>
      <w:r>
        <w:rPr>
          <w:noProof/>
        </w:rPr>
        <w:drawing>
          <wp:anchor distT="0" distB="0" distL="0" distR="0" simplePos="0" relativeHeight="251662336" behindDoc="0" locked="0" layoutInCell="1" allowOverlap="1">
            <wp:simplePos x="0" y="0"/>
            <wp:positionH relativeFrom="page">
              <wp:posOffset>1033145</wp:posOffset>
            </wp:positionH>
            <wp:positionV relativeFrom="paragraph">
              <wp:posOffset>115570</wp:posOffset>
            </wp:positionV>
            <wp:extent cx="6181725" cy="2846705"/>
            <wp:effectExtent l="19050" t="0" r="9525" b="0"/>
            <wp:wrapTopAndBottom/>
            <wp:docPr id="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9" cstate="print"/>
                    <a:srcRect/>
                    <a:stretch>
                      <a:fillRect/>
                    </a:stretch>
                  </pic:blipFill>
                  <pic:spPr bwMode="auto">
                    <a:xfrm>
                      <a:off x="0" y="0"/>
                      <a:ext cx="6181725" cy="2846705"/>
                    </a:xfrm>
                    <a:prstGeom prst="rect">
                      <a:avLst/>
                    </a:prstGeom>
                    <a:noFill/>
                    <a:ln w="9525">
                      <a:noFill/>
                      <a:miter lim="800000"/>
                      <a:headEnd/>
                      <a:tailEnd/>
                    </a:ln>
                  </pic:spPr>
                </pic:pic>
              </a:graphicData>
            </a:graphic>
          </wp:anchor>
        </w:drawing>
      </w:r>
    </w:p>
    <w:p w:rsidR="00097FBF" w:rsidRDefault="00097FBF" w:rsidP="004B04C1">
      <w:pPr>
        <w:pStyle w:val="a3"/>
        <w:spacing w:after="0" w:line="360" w:lineRule="auto"/>
        <w:rPr>
          <w:sz w:val="26"/>
        </w:rPr>
      </w:pPr>
    </w:p>
    <w:p w:rsidR="00097FBF" w:rsidRDefault="00097FBF" w:rsidP="004B04C1">
      <w:pPr>
        <w:pStyle w:val="a3"/>
        <w:spacing w:after="0" w:line="360" w:lineRule="auto"/>
        <w:jc w:val="center"/>
      </w:pPr>
      <w:r>
        <w:t xml:space="preserve">Рисунок </w:t>
      </w:r>
      <w:r w:rsidR="001A50B7">
        <w:t>5</w:t>
      </w:r>
      <w:r>
        <w:t>– Пример оформления названия таблиц</w:t>
      </w:r>
    </w:p>
    <w:p w:rsidR="00097FBF" w:rsidRDefault="00097FBF" w:rsidP="004B04C1">
      <w:pPr>
        <w:pStyle w:val="a3"/>
        <w:spacing w:after="0" w:line="360" w:lineRule="auto"/>
        <w:rPr>
          <w:sz w:val="30"/>
        </w:rPr>
      </w:pPr>
    </w:p>
    <w:p w:rsidR="00097FBF" w:rsidRPr="00DA41B5" w:rsidRDefault="00DA41B5" w:rsidP="00DA41B5">
      <w:pPr>
        <w:tabs>
          <w:tab w:val="left" w:pos="1740"/>
        </w:tabs>
        <w:spacing w:line="360" w:lineRule="auto"/>
        <w:rPr>
          <w:sz w:val="28"/>
        </w:rPr>
      </w:pPr>
      <w:r>
        <w:rPr>
          <w:sz w:val="28"/>
        </w:rPr>
        <w:t xml:space="preserve">- </w:t>
      </w:r>
      <w:r w:rsidR="00097FBF" w:rsidRPr="00DA41B5">
        <w:rPr>
          <w:sz w:val="28"/>
        </w:rPr>
        <w:t xml:space="preserve">между тестом и таблицей делается </w:t>
      </w:r>
      <w:r w:rsidR="00097FBF" w:rsidRPr="00DA41B5">
        <w:rPr>
          <w:spacing w:val="-3"/>
          <w:sz w:val="28"/>
        </w:rPr>
        <w:t xml:space="preserve">один </w:t>
      </w:r>
      <w:r w:rsidR="00097FBF" w:rsidRPr="00DA41B5">
        <w:rPr>
          <w:sz w:val="28"/>
        </w:rPr>
        <w:t xml:space="preserve">межстрочный интервал. После таблицы также делается </w:t>
      </w:r>
      <w:r w:rsidR="00097FBF" w:rsidRPr="00DA41B5">
        <w:rPr>
          <w:spacing w:val="-3"/>
          <w:sz w:val="28"/>
        </w:rPr>
        <w:t xml:space="preserve">один </w:t>
      </w:r>
      <w:r w:rsidR="00097FBF" w:rsidRPr="00DA41B5">
        <w:rPr>
          <w:sz w:val="28"/>
        </w:rPr>
        <w:t>межстрочный</w:t>
      </w:r>
      <w:r w:rsidR="00097FBF" w:rsidRPr="00DA41B5">
        <w:rPr>
          <w:spacing w:val="-10"/>
          <w:sz w:val="28"/>
        </w:rPr>
        <w:t xml:space="preserve"> </w:t>
      </w:r>
      <w:r w:rsidR="00097FBF" w:rsidRPr="00DA41B5">
        <w:rPr>
          <w:sz w:val="28"/>
        </w:rPr>
        <w:t>интервал;</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 xml:space="preserve">нумерация таблиц, </w:t>
      </w:r>
      <w:r w:rsidR="00097FBF" w:rsidRPr="00DA41B5">
        <w:rPr>
          <w:spacing w:val="-3"/>
          <w:sz w:val="28"/>
        </w:rPr>
        <w:t xml:space="preserve">графиков, рисунков </w:t>
      </w:r>
      <w:r w:rsidR="00097FBF" w:rsidRPr="00DA41B5">
        <w:rPr>
          <w:sz w:val="28"/>
        </w:rPr>
        <w:t>(отдельно) должна быть</w:t>
      </w:r>
      <w:r w:rsidR="00097FBF" w:rsidRPr="00DA41B5">
        <w:rPr>
          <w:sz w:val="28"/>
          <w:u w:val="single"/>
        </w:rPr>
        <w:t xml:space="preserve"> сквозной на протяжении</w:t>
      </w:r>
      <w:r w:rsidR="00097FBF" w:rsidRPr="00DA41B5">
        <w:rPr>
          <w:sz w:val="28"/>
        </w:rPr>
        <w:t xml:space="preserve"> всей работы (таблица 1,2,3 …, рисунок 1, 2, 3 …, график 1, 2, 3…);</w:t>
      </w:r>
    </w:p>
    <w:p w:rsidR="00097FBF" w:rsidRPr="00DA41B5" w:rsidRDefault="00DA41B5" w:rsidP="00DA41B5">
      <w:pPr>
        <w:tabs>
          <w:tab w:val="left" w:pos="1402"/>
        </w:tabs>
        <w:spacing w:line="360" w:lineRule="auto"/>
        <w:jc w:val="both"/>
        <w:rPr>
          <w:sz w:val="28"/>
        </w:rPr>
      </w:pPr>
      <w:r>
        <w:rPr>
          <w:spacing w:val="-7"/>
          <w:sz w:val="28"/>
        </w:rPr>
        <w:t xml:space="preserve">- </w:t>
      </w:r>
      <w:r w:rsidR="00097FBF" w:rsidRPr="00DA41B5">
        <w:rPr>
          <w:spacing w:val="-7"/>
          <w:sz w:val="28"/>
        </w:rPr>
        <w:t xml:space="preserve">заголовки </w:t>
      </w:r>
      <w:r w:rsidR="00097FBF" w:rsidRPr="00DA41B5">
        <w:rPr>
          <w:spacing w:val="-5"/>
          <w:sz w:val="28"/>
        </w:rPr>
        <w:t xml:space="preserve">граф </w:t>
      </w:r>
      <w:r w:rsidR="00097FBF" w:rsidRPr="00DA41B5">
        <w:rPr>
          <w:sz w:val="28"/>
        </w:rPr>
        <w:t xml:space="preserve">и </w:t>
      </w:r>
      <w:r w:rsidR="00097FBF" w:rsidRPr="00DA41B5">
        <w:rPr>
          <w:spacing w:val="-5"/>
          <w:sz w:val="28"/>
        </w:rPr>
        <w:t xml:space="preserve">строк </w:t>
      </w:r>
      <w:r w:rsidR="00097FBF" w:rsidRPr="00DA41B5">
        <w:rPr>
          <w:spacing w:val="-7"/>
          <w:sz w:val="28"/>
        </w:rPr>
        <w:t xml:space="preserve">таблицы следует </w:t>
      </w:r>
      <w:r w:rsidR="00097FBF" w:rsidRPr="00DA41B5">
        <w:rPr>
          <w:spacing w:val="-8"/>
          <w:sz w:val="28"/>
        </w:rPr>
        <w:t xml:space="preserve">приводить </w:t>
      </w:r>
      <w:r w:rsidR="00097FBF" w:rsidRPr="00DA41B5">
        <w:rPr>
          <w:sz w:val="28"/>
        </w:rPr>
        <w:t xml:space="preserve">с </w:t>
      </w:r>
      <w:r w:rsidR="00097FBF" w:rsidRPr="00DA41B5">
        <w:rPr>
          <w:spacing w:val="-6"/>
          <w:sz w:val="28"/>
        </w:rPr>
        <w:t xml:space="preserve">прописной </w:t>
      </w:r>
      <w:r w:rsidR="00097FBF" w:rsidRPr="00DA41B5">
        <w:rPr>
          <w:spacing w:val="-8"/>
          <w:sz w:val="28"/>
        </w:rPr>
        <w:t xml:space="preserve">буквы </w:t>
      </w:r>
      <w:r w:rsidR="00097FBF" w:rsidRPr="00DA41B5">
        <w:rPr>
          <w:sz w:val="28"/>
        </w:rPr>
        <w:t xml:space="preserve">в </w:t>
      </w:r>
      <w:r w:rsidR="00097FBF" w:rsidRPr="00DA41B5">
        <w:rPr>
          <w:spacing w:val="-8"/>
          <w:sz w:val="28"/>
        </w:rPr>
        <w:t xml:space="preserve">единственном </w:t>
      </w:r>
      <w:r w:rsidR="00097FBF" w:rsidRPr="00DA41B5">
        <w:rPr>
          <w:spacing w:val="-6"/>
          <w:sz w:val="28"/>
        </w:rPr>
        <w:t xml:space="preserve">числе, </w:t>
      </w:r>
      <w:r w:rsidR="00097FBF" w:rsidRPr="00DA41B5">
        <w:rPr>
          <w:sz w:val="28"/>
        </w:rPr>
        <w:t xml:space="preserve">а </w:t>
      </w:r>
      <w:r w:rsidR="00097FBF" w:rsidRPr="00DA41B5">
        <w:rPr>
          <w:spacing w:val="-8"/>
          <w:sz w:val="28"/>
        </w:rPr>
        <w:t xml:space="preserve">подзаголовки </w:t>
      </w:r>
      <w:r w:rsidR="00097FBF" w:rsidRPr="00DA41B5">
        <w:rPr>
          <w:sz w:val="28"/>
        </w:rPr>
        <w:t xml:space="preserve">– со </w:t>
      </w:r>
      <w:r w:rsidR="00097FBF" w:rsidRPr="00DA41B5">
        <w:rPr>
          <w:spacing w:val="-7"/>
          <w:sz w:val="28"/>
        </w:rPr>
        <w:t xml:space="preserve">строчной, </w:t>
      </w:r>
      <w:r w:rsidR="00097FBF" w:rsidRPr="00DA41B5">
        <w:rPr>
          <w:spacing w:val="-3"/>
          <w:sz w:val="28"/>
        </w:rPr>
        <w:t xml:space="preserve">если </w:t>
      </w:r>
      <w:r w:rsidR="00097FBF" w:rsidRPr="00DA41B5">
        <w:rPr>
          <w:spacing w:val="-4"/>
          <w:sz w:val="28"/>
        </w:rPr>
        <w:t xml:space="preserve">они </w:t>
      </w:r>
      <w:r w:rsidR="00097FBF" w:rsidRPr="00DA41B5">
        <w:rPr>
          <w:spacing w:val="-6"/>
          <w:sz w:val="28"/>
        </w:rPr>
        <w:t xml:space="preserve">составляют </w:t>
      </w:r>
      <w:r w:rsidR="00097FBF" w:rsidRPr="00DA41B5">
        <w:rPr>
          <w:spacing w:val="-7"/>
          <w:sz w:val="28"/>
        </w:rPr>
        <w:t xml:space="preserve">одно </w:t>
      </w:r>
      <w:r w:rsidR="00097FBF" w:rsidRPr="00DA41B5">
        <w:rPr>
          <w:spacing w:val="-8"/>
          <w:sz w:val="28"/>
        </w:rPr>
        <w:t xml:space="preserve">предложение </w:t>
      </w:r>
      <w:r w:rsidR="00097FBF" w:rsidRPr="00DA41B5">
        <w:rPr>
          <w:sz w:val="28"/>
        </w:rPr>
        <w:t xml:space="preserve">с </w:t>
      </w:r>
      <w:r w:rsidR="00097FBF" w:rsidRPr="00DA41B5">
        <w:rPr>
          <w:spacing w:val="-9"/>
          <w:sz w:val="28"/>
        </w:rPr>
        <w:t xml:space="preserve">заголовком, </w:t>
      </w:r>
      <w:r w:rsidR="00097FBF" w:rsidRPr="00DA41B5">
        <w:rPr>
          <w:spacing w:val="-4"/>
          <w:sz w:val="28"/>
        </w:rPr>
        <w:t xml:space="preserve">или </w:t>
      </w:r>
      <w:r w:rsidR="00097FBF" w:rsidRPr="00DA41B5">
        <w:rPr>
          <w:sz w:val="28"/>
        </w:rPr>
        <w:t xml:space="preserve">с </w:t>
      </w:r>
      <w:r w:rsidR="00097FBF" w:rsidRPr="00DA41B5">
        <w:rPr>
          <w:spacing w:val="-7"/>
          <w:sz w:val="28"/>
        </w:rPr>
        <w:t xml:space="preserve">прописной, </w:t>
      </w:r>
      <w:r w:rsidR="00097FBF" w:rsidRPr="00DA41B5">
        <w:rPr>
          <w:spacing w:val="-3"/>
          <w:sz w:val="28"/>
        </w:rPr>
        <w:t xml:space="preserve">если </w:t>
      </w:r>
      <w:r w:rsidR="00097FBF" w:rsidRPr="00DA41B5">
        <w:rPr>
          <w:spacing w:val="-4"/>
          <w:sz w:val="28"/>
        </w:rPr>
        <w:t xml:space="preserve">они </w:t>
      </w:r>
      <w:r w:rsidR="00097FBF" w:rsidRPr="00DA41B5">
        <w:rPr>
          <w:spacing w:val="-6"/>
          <w:sz w:val="28"/>
        </w:rPr>
        <w:t xml:space="preserve">имеют самостоятельное </w:t>
      </w:r>
      <w:r w:rsidR="00097FBF" w:rsidRPr="00DA41B5">
        <w:rPr>
          <w:spacing w:val="-8"/>
          <w:sz w:val="28"/>
        </w:rPr>
        <w:lastRenderedPageBreak/>
        <w:t xml:space="preserve">значение; </w:t>
      </w:r>
      <w:r w:rsidR="00097FBF" w:rsidRPr="00DA41B5">
        <w:rPr>
          <w:sz w:val="28"/>
        </w:rPr>
        <w:t xml:space="preserve">в </w:t>
      </w:r>
      <w:r w:rsidR="00097FBF" w:rsidRPr="00DA41B5">
        <w:rPr>
          <w:spacing w:val="-8"/>
          <w:sz w:val="28"/>
        </w:rPr>
        <w:t xml:space="preserve">конце </w:t>
      </w:r>
      <w:r w:rsidR="00097FBF" w:rsidRPr="00DA41B5">
        <w:rPr>
          <w:spacing w:val="-9"/>
          <w:sz w:val="28"/>
        </w:rPr>
        <w:t xml:space="preserve">заголовков </w:t>
      </w:r>
      <w:r w:rsidR="00097FBF" w:rsidRPr="00DA41B5">
        <w:rPr>
          <w:sz w:val="28"/>
        </w:rPr>
        <w:t xml:space="preserve">и </w:t>
      </w:r>
      <w:r w:rsidR="00097FBF" w:rsidRPr="00DA41B5">
        <w:rPr>
          <w:spacing w:val="-9"/>
          <w:sz w:val="28"/>
        </w:rPr>
        <w:t xml:space="preserve">подзаголовков </w:t>
      </w:r>
      <w:r w:rsidR="00097FBF" w:rsidRPr="00DA41B5">
        <w:rPr>
          <w:spacing w:val="-5"/>
          <w:sz w:val="28"/>
        </w:rPr>
        <w:t xml:space="preserve">граф </w:t>
      </w:r>
      <w:r w:rsidR="00097FBF" w:rsidRPr="00DA41B5">
        <w:rPr>
          <w:sz w:val="28"/>
        </w:rPr>
        <w:t xml:space="preserve">и </w:t>
      </w:r>
      <w:r w:rsidR="00097FBF" w:rsidRPr="00DA41B5">
        <w:rPr>
          <w:spacing w:val="-5"/>
          <w:sz w:val="28"/>
        </w:rPr>
        <w:t xml:space="preserve">строк </w:t>
      </w:r>
      <w:r w:rsidR="00097FBF" w:rsidRPr="00DA41B5">
        <w:rPr>
          <w:spacing w:val="-7"/>
          <w:sz w:val="28"/>
        </w:rPr>
        <w:t xml:space="preserve">таблицы точки </w:t>
      </w:r>
      <w:r w:rsidR="00097FBF" w:rsidRPr="00DA41B5">
        <w:rPr>
          <w:sz w:val="28"/>
        </w:rPr>
        <w:t xml:space="preserve">не </w:t>
      </w:r>
      <w:r w:rsidR="00097FBF" w:rsidRPr="00DA41B5">
        <w:rPr>
          <w:spacing w:val="-6"/>
          <w:sz w:val="28"/>
        </w:rPr>
        <w:t>ставятся;</w:t>
      </w:r>
    </w:p>
    <w:p w:rsidR="00097FBF" w:rsidRDefault="00DA41B5" w:rsidP="00DA41B5">
      <w:pPr>
        <w:tabs>
          <w:tab w:val="left" w:pos="1740"/>
        </w:tabs>
        <w:spacing w:line="360" w:lineRule="auto"/>
        <w:jc w:val="both"/>
      </w:pPr>
      <w:r>
        <w:rPr>
          <w:sz w:val="28"/>
        </w:rPr>
        <w:t xml:space="preserve">- </w:t>
      </w:r>
      <w:r w:rsidR="00097FBF" w:rsidRPr="00DA41B5">
        <w:rPr>
          <w:sz w:val="28"/>
        </w:rPr>
        <w:t xml:space="preserve">таблицу с большим </w:t>
      </w:r>
      <w:r w:rsidR="00097FBF" w:rsidRPr="00DA41B5">
        <w:rPr>
          <w:spacing w:val="-3"/>
          <w:sz w:val="28"/>
        </w:rPr>
        <w:t xml:space="preserve">количеством </w:t>
      </w:r>
      <w:r w:rsidR="00097FBF" w:rsidRPr="00DA41B5">
        <w:rPr>
          <w:sz w:val="28"/>
        </w:rPr>
        <w:t xml:space="preserve">строк допускается переносить на другую </w:t>
      </w:r>
      <w:r w:rsidR="00097FBF" w:rsidRPr="00DA41B5">
        <w:rPr>
          <w:spacing w:val="-4"/>
          <w:sz w:val="28"/>
        </w:rPr>
        <w:t>страницу.</w:t>
      </w:r>
      <w:r w:rsidR="00097FBF" w:rsidRPr="00DA41B5">
        <w:rPr>
          <w:spacing w:val="62"/>
          <w:sz w:val="28"/>
        </w:rPr>
        <w:t xml:space="preserve"> </w:t>
      </w:r>
      <w:r w:rsidR="00097FBF" w:rsidRPr="00DA41B5">
        <w:rPr>
          <w:sz w:val="28"/>
        </w:rPr>
        <w:t>При переносе части таблицы на другую страницу</w:t>
      </w:r>
      <w:r w:rsidR="00097FBF" w:rsidRPr="00DA41B5">
        <w:rPr>
          <w:spacing w:val="49"/>
          <w:sz w:val="28"/>
        </w:rPr>
        <w:t xml:space="preserve"> </w:t>
      </w:r>
      <w:r w:rsidR="00097FBF" w:rsidRPr="00DA41B5">
        <w:rPr>
          <w:sz w:val="28"/>
        </w:rPr>
        <w:t>слово</w:t>
      </w:r>
      <w:r w:rsidR="001A50B7" w:rsidRPr="00DA41B5">
        <w:rPr>
          <w:sz w:val="28"/>
        </w:rPr>
        <w:t xml:space="preserve"> </w:t>
      </w:r>
      <w:r w:rsidR="00097FBF" w:rsidRPr="00DA41B5">
        <w:rPr>
          <w:spacing w:val="-4"/>
          <w:sz w:val="28"/>
        </w:rPr>
        <w:t>«Таблица», ее номер и наименование не указывают;</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 xml:space="preserve">если все показатели, приведённые в графах таблицы, выражены в </w:t>
      </w:r>
      <w:r w:rsidR="00097FBF" w:rsidRPr="00DA41B5">
        <w:rPr>
          <w:spacing w:val="-3"/>
          <w:sz w:val="28"/>
        </w:rPr>
        <w:t xml:space="preserve">одной </w:t>
      </w:r>
      <w:r w:rsidR="00097FBF" w:rsidRPr="00DA41B5">
        <w:rPr>
          <w:sz w:val="28"/>
        </w:rPr>
        <w:t xml:space="preserve">и той же единице, то её обозначение </w:t>
      </w:r>
      <w:r w:rsidR="00097FBF" w:rsidRPr="00DA41B5">
        <w:rPr>
          <w:spacing w:val="-4"/>
          <w:sz w:val="28"/>
        </w:rPr>
        <w:t xml:space="preserve">необходимо </w:t>
      </w:r>
      <w:r w:rsidR="00097FBF" w:rsidRPr="00DA41B5">
        <w:rPr>
          <w:spacing w:val="-3"/>
          <w:sz w:val="28"/>
        </w:rPr>
        <w:t xml:space="preserve">помещать </w:t>
      </w:r>
      <w:r w:rsidR="00097FBF" w:rsidRPr="00DA41B5">
        <w:rPr>
          <w:sz w:val="28"/>
        </w:rPr>
        <w:t xml:space="preserve">над таблицей справа. Если же </w:t>
      </w:r>
      <w:r w:rsidR="00097FBF" w:rsidRPr="00DA41B5">
        <w:rPr>
          <w:spacing w:val="-3"/>
          <w:sz w:val="28"/>
        </w:rPr>
        <w:t xml:space="preserve">показатели </w:t>
      </w:r>
      <w:r w:rsidR="00097FBF" w:rsidRPr="00DA41B5">
        <w:rPr>
          <w:sz w:val="28"/>
        </w:rPr>
        <w:t xml:space="preserve">выражаются в различных единицах, то их следует </w:t>
      </w:r>
      <w:r w:rsidR="00097FBF" w:rsidRPr="00DA41B5">
        <w:rPr>
          <w:spacing w:val="-3"/>
          <w:sz w:val="28"/>
        </w:rPr>
        <w:t xml:space="preserve">указывать </w:t>
      </w:r>
      <w:r w:rsidR="00097FBF" w:rsidRPr="00DA41B5">
        <w:rPr>
          <w:sz w:val="28"/>
        </w:rPr>
        <w:t xml:space="preserve">в заголовках и </w:t>
      </w:r>
      <w:r w:rsidR="00097FBF" w:rsidRPr="00DA41B5">
        <w:rPr>
          <w:spacing w:val="-3"/>
          <w:sz w:val="28"/>
        </w:rPr>
        <w:t xml:space="preserve">подзаголовках </w:t>
      </w:r>
      <w:r w:rsidR="00097FBF" w:rsidRPr="00DA41B5">
        <w:rPr>
          <w:sz w:val="28"/>
        </w:rPr>
        <w:t>граф, или строках;</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 xml:space="preserve">при </w:t>
      </w:r>
      <w:r w:rsidR="00097FBF" w:rsidRPr="00DA41B5">
        <w:rPr>
          <w:spacing w:val="-3"/>
          <w:sz w:val="28"/>
        </w:rPr>
        <w:t xml:space="preserve">заимствовании таблиц из какого-либо источника, после нее </w:t>
      </w:r>
      <w:r w:rsidR="00097FBF" w:rsidRPr="00DA41B5">
        <w:rPr>
          <w:sz w:val="28"/>
        </w:rPr>
        <w:t>оформляется сноска на источник в соответствии с требованиями к оформлению сносок;</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переносы слов в таблице не допускаются. Таблицу необходимо</w:t>
      </w:r>
      <w:r w:rsidR="00097FBF" w:rsidRPr="00DA41B5">
        <w:rPr>
          <w:spacing w:val="-4"/>
          <w:sz w:val="28"/>
        </w:rPr>
        <w:t xml:space="preserve"> </w:t>
      </w:r>
      <w:r w:rsidR="00097FBF" w:rsidRPr="00DA41B5">
        <w:rPr>
          <w:sz w:val="28"/>
        </w:rPr>
        <w:t>располагать по всей ширине страницы (</w:t>
      </w:r>
      <w:r w:rsidR="00097FBF" w:rsidRPr="00DA41B5">
        <w:rPr>
          <w:b/>
          <w:sz w:val="28"/>
        </w:rPr>
        <w:t xml:space="preserve">поставить курсор в </w:t>
      </w:r>
      <w:r w:rsidR="00097FBF" w:rsidRPr="00DA41B5">
        <w:rPr>
          <w:b/>
          <w:spacing w:val="-3"/>
          <w:sz w:val="28"/>
        </w:rPr>
        <w:t xml:space="preserve">любом </w:t>
      </w:r>
      <w:r w:rsidR="00097FBF" w:rsidRPr="00DA41B5">
        <w:rPr>
          <w:b/>
          <w:sz w:val="28"/>
        </w:rPr>
        <w:t xml:space="preserve">месте таблицы -&gt; нажать правую кнопку мыши -&gt; </w:t>
      </w:r>
      <w:proofErr w:type="spellStart"/>
      <w:r w:rsidR="00097FBF" w:rsidRPr="00DA41B5">
        <w:rPr>
          <w:b/>
          <w:spacing w:val="-3"/>
          <w:sz w:val="28"/>
        </w:rPr>
        <w:t>автоподбор</w:t>
      </w:r>
      <w:proofErr w:type="spellEnd"/>
      <w:r w:rsidR="00097FBF" w:rsidRPr="00DA41B5">
        <w:rPr>
          <w:b/>
          <w:spacing w:val="-3"/>
          <w:sz w:val="28"/>
        </w:rPr>
        <w:t xml:space="preserve"> </w:t>
      </w:r>
      <w:r w:rsidR="00097FBF" w:rsidRPr="00DA41B5">
        <w:rPr>
          <w:b/>
          <w:sz w:val="28"/>
        </w:rPr>
        <w:t xml:space="preserve">-&gt; </w:t>
      </w:r>
      <w:proofErr w:type="spellStart"/>
      <w:r w:rsidR="00097FBF" w:rsidRPr="00DA41B5">
        <w:rPr>
          <w:b/>
          <w:spacing w:val="-4"/>
          <w:sz w:val="28"/>
        </w:rPr>
        <w:t>автободбор</w:t>
      </w:r>
      <w:proofErr w:type="spellEnd"/>
      <w:r w:rsidR="00097FBF" w:rsidRPr="00DA41B5">
        <w:rPr>
          <w:b/>
          <w:spacing w:val="-4"/>
          <w:sz w:val="28"/>
        </w:rPr>
        <w:t xml:space="preserve"> </w:t>
      </w:r>
      <w:r w:rsidR="00097FBF" w:rsidRPr="00DA41B5">
        <w:rPr>
          <w:b/>
          <w:sz w:val="28"/>
        </w:rPr>
        <w:t>по ширине</w:t>
      </w:r>
      <w:r w:rsidR="00097FBF" w:rsidRPr="00DA41B5">
        <w:rPr>
          <w:b/>
          <w:spacing w:val="1"/>
          <w:sz w:val="28"/>
        </w:rPr>
        <w:t xml:space="preserve"> </w:t>
      </w:r>
      <w:r w:rsidR="00097FBF" w:rsidRPr="00DA41B5">
        <w:rPr>
          <w:b/>
          <w:sz w:val="28"/>
        </w:rPr>
        <w:t>окна</w:t>
      </w:r>
      <w:r w:rsidR="00097FBF" w:rsidRPr="00DA41B5">
        <w:rPr>
          <w:sz w:val="28"/>
        </w:rPr>
        <w:t>);</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подпись к рисунку, схеме располагается снизу по центру, слово</w:t>
      </w:r>
      <w:r w:rsidR="001A50B7" w:rsidRPr="00DA41B5">
        <w:rPr>
          <w:sz w:val="28"/>
        </w:rPr>
        <w:t xml:space="preserve"> </w:t>
      </w:r>
      <w:r w:rsidR="00097FBF" w:rsidRPr="00DA41B5">
        <w:rPr>
          <w:sz w:val="28"/>
        </w:rPr>
        <w:t xml:space="preserve">«Рисунок» пишется полностью (оформление аналогично таблице). При этом слово «Схема» заменяется словом «Рисунок» (см.Рисунок </w:t>
      </w:r>
      <w:r w:rsidR="001A50B7" w:rsidRPr="00DA41B5">
        <w:rPr>
          <w:sz w:val="28"/>
        </w:rPr>
        <w:t>6</w:t>
      </w:r>
      <w:r w:rsidR="00097FBF" w:rsidRPr="00DA41B5">
        <w:rPr>
          <w:sz w:val="28"/>
        </w:rPr>
        <w:t>);</w:t>
      </w:r>
    </w:p>
    <w:p w:rsidR="00097FBF" w:rsidRDefault="00097FBF" w:rsidP="004B04C1">
      <w:pPr>
        <w:pStyle w:val="a3"/>
        <w:spacing w:after="0" w:line="360" w:lineRule="auto"/>
        <w:rPr>
          <w:sz w:val="20"/>
        </w:rPr>
      </w:pPr>
    </w:p>
    <w:p w:rsidR="00097FBF" w:rsidRDefault="00097FBF" w:rsidP="004B04C1">
      <w:pPr>
        <w:pStyle w:val="a3"/>
        <w:spacing w:after="0" w:line="360" w:lineRule="auto"/>
        <w:rPr>
          <w:sz w:val="29"/>
        </w:rPr>
      </w:pPr>
      <w:r>
        <w:rPr>
          <w:noProof/>
        </w:rPr>
        <w:lastRenderedPageBreak/>
        <w:drawing>
          <wp:anchor distT="0" distB="0" distL="0" distR="0" simplePos="0" relativeHeight="251663360" behindDoc="0" locked="0" layoutInCell="1" allowOverlap="1">
            <wp:simplePos x="0" y="0"/>
            <wp:positionH relativeFrom="page">
              <wp:posOffset>1671320</wp:posOffset>
            </wp:positionH>
            <wp:positionV relativeFrom="paragraph">
              <wp:posOffset>243840</wp:posOffset>
            </wp:positionV>
            <wp:extent cx="5076825" cy="4246245"/>
            <wp:effectExtent l="19050" t="0" r="9525"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0" cstate="print"/>
                    <a:srcRect/>
                    <a:stretch>
                      <a:fillRect/>
                    </a:stretch>
                  </pic:blipFill>
                  <pic:spPr bwMode="auto">
                    <a:xfrm>
                      <a:off x="0" y="0"/>
                      <a:ext cx="5076825" cy="4246245"/>
                    </a:xfrm>
                    <a:prstGeom prst="rect">
                      <a:avLst/>
                    </a:prstGeom>
                    <a:noFill/>
                    <a:ln w="9525">
                      <a:noFill/>
                      <a:miter lim="800000"/>
                      <a:headEnd/>
                      <a:tailEnd/>
                    </a:ln>
                  </pic:spPr>
                </pic:pic>
              </a:graphicData>
            </a:graphic>
          </wp:anchor>
        </w:drawing>
      </w:r>
    </w:p>
    <w:p w:rsidR="00097FBF" w:rsidRDefault="00097FBF" w:rsidP="004B04C1">
      <w:pPr>
        <w:pStyle w:val="a3"/>
        <w:spacing w:after="0" w:line="360" w:lineRule="auto"/>
      </w:pPr>
      <w:r>
        <w:t xml:space="preserve">Рисунок </w:t>
      </w:r>
      <w:r w:rsidR="001A50B7">
        <w:t>6</w:t>
      </w:r>
      <w:r>
        <w:t xml:space="preserve"> – Пример оформления рисунков</w:t>
      </w:r>
    </w:p>
    <w:p w:rsidR="00097FBF" w:rsidRDefault="00097FBF" w:rsidP="004B04C1">
      <w:pPr>
        <w:pStyle w:val="a3"/>
        <w:spacing w:after="0" w:line="360" w:lineRule="auto"/>
        <w:rPr>
          <w:sz w:val="25"/>
        </w:rPr>
      </w:pPr>
    </w:p>
    <w:p w:rsidR="00097FBF" w:rsidRPr="00DA41B5" w:rsidRDefault="00DA41B5" w:rsidP="00DA41B5">
      <w:pPr>
        <w:tabs>
          <w:tab w:val="left" w:pos="1401"/>
          <w:tab w:val="left" w:pos="1402"/>
        </w:tabs>
        <w:spacing w:line="360" w:lineRule="auto"/>
        <w:rPr>
          <w:sz w:val="28"/>
        </w:rPr>
      </w:pPr>
      <w:r>
        <w:rPr>
          <w:sz w:val="28"/>
          <w:u w:val="single"/>
        </w:rPr>
        <w:t xml:space="preserve">- </w:t>
      </w:r>
      <w:r w:rsidR="00097FBF" w:rsidRPr="00DA41B5">
        <w:rPr>
          <w:sz w:val="28"/>
          <w:u w:val="single"/>
        </w:rPr>
        <w:t xml:space="preserve">таблицы, </w:t>
      </w:r>
      <w:r w:rsidR="00097FBF" w:rsidRPr="00DA41B5">
        <w:rPr>
          <w:spacing w:val="-3"/>
          <w:sz w:val="28"/>
          <w:u w:val="single"/>
        </w:rPr>
        <w:t xml:space="preserve">схемы </w:t>
      </w:r>
      <w:r w:rsidR="00097FBF" w:rsidRPr="00DA41B5">
        <w:rPr>
          <w:sz w:val="28"/>
          <w:u w:val="single"/>
        </w:rPr>
        <w:t>и рисунки, помещают</w:t>
      </w:r>
      <w:r w:rsidR="00097FBF" w:rsidRPr="00DA41B5">
        <w:rPr>
          <w:sz w:val="28"/>
        </w:rPr>
        <w:t xml:space="preserve"> </w:t>
      </w:r>
      <w:r w:rsidR="00097FBF" w:rsidRPr="00DA41B5">
        <w:rPr>
          <w:sz w:val="28"/>
          <w:u w:val="single"/>
        </w:rPr>
        <w:t xml:space="preserve"> в</w:t>
      </w:r>
      <w:r w:rsidR="00097FBF" w:rsidRPr="00DA41B5">
        <w:rPr>
          <w:spacing w:val="11"/>
          <w:sz w:val="28"/>
          <w:u w:val="single"/>
        </w:rPr>
        <w:t xml:space="preserve"> </w:t>
      </w:r>
      <w:r w:rsidR="00097FBF" w:rsidRPr="00DA41B5">
        <w:rPr>
          <w:spacing w:val="-3"/>
          <w:sz w:val="28"/>
          <w:u w:val="single"/>
        </w:rPr>
        <w:t>конце статьи</w:t>
      </w:r>
    </w:p>
    <w:p w:rsidR="001A50B7" w:rsidRDefault="001A50B7" w:rsidP="004B04C1">
      <w:pPr>
        <w:tabs>
          <w:tab w:val="left" w:pos="3728"/>
        </w:tabs>
        <w:spacing w:line="360" w:lineRule="auto"/>
        <w:rPr>
          <w:sz w:val="28"/>
        </w:rPr>
      </w:pPr>
      <w:bookmarkStart w:id="13" w:name="3.5_Оформление_перечислений"/>
      <w:bookmarkEnd w:id="13"/>
    </w:p>
    <w:p w:rsidR="00097FBF" w:rsidRPr="001B792C" w:rsidRDefault="00097FBF" w:rsidP="004B04C1">
      <w:pPr>
        <w:tabs>
          <w:tab w:val="left" w:pos="3728"/>
        </w:tabs>
        <w:spacing w:line="360" w:lineRule="auto"/>
        <w:rPr>
          <w:sz w:val="28"/>
        </w:rPr>
      </w:pPr>
      <w:r>
        <w:rPr>
          <w:sz w:val="28"/>
        </w:rPr>
        <w:t>2.5.</w:t>
      </w:r>
      <w:r w:rsidRPr="001B792C">
        <w:rPr>
          <w:sz w:val="28"/>
        </w:rPr>
        <w:t>Оформление</w:t>
      </w:r>
      <w:r w:rsidRPr="001B792C">
        <w:rPr>
          <w:spacing w:val="-4"/>
          <w:sz w:val="28"/>
        </w:rPr>
        <w:t xml:space="preserve"> </w:t>
      </w:r>
      <w:r w:rsidRPr="001B792C">
        <w:rPr>
          <w:sz w:val="28"/>
        </w:rPr>
        <w:t>перечислений</w:t>
      </w:r>
    </w:p>
    <w:p w:rsidR="00097FBF" w:rsidRPr="001A50B7" w:rsidRDefault="00097FBF" w:rsidP="00DA41B5">
      <w:pPr>
        <w:tabs>
          <w:tab w:val="left" w:pos="1402"/>
        </w:tabs>
        <w:spacing w:line="360" w:lineRule="auto"/>
        <w:ind w:firstLine="709"/>
        <w:jc w:val="both"/>
        <w:rPr>
          <w:sz w:val="28"/>
        </w:rPr>
      </w:pPr>
      <w:r w:rsidRPr="001A50B7">
        <w:rPr>
          <w:sz w:val="28"/>
        </w:rPr>
        <w:t>Внутри разделов, пунктов могут быть приведены перечисления, для оформления которых применяются маркированные и нумерованные списки. Автоматическая нумерация не производится.</w:t>
      </w:r>
    </w:p>
    <w:p w:rsidR="00097FBF" w:rsidRPr="00DA41B5" w:rsidRDefault="00097FBF" w:rsidP="004B04C1">
      <w:pPr>
        <w:pStyle w:val="a3"/>
        <w:spacing w:after="0" w:line="360" w:lineRule="auto"/>
        <w:ind w:firstLine="708"/>
        <w:jc w:val="both"/>
        <w:rPr>
          <w:sz w:val="28"/>
          <w:szCs w:val="28"/>
        </w:rPr>
      </w:pPr>
      <w:r w:rsidRPr="00DA41B5">
        <w:rPr>
          <w:sz w:val="28"/>
          <w:szCs w:val="28"/>
          <w:u w:val="thick"/>
        </w:rPr>
        <w:t xml:space="preserve">Пример </w:t>
      </w:r>
      <w:r w:rsidRPr="00DA41B5">
        <w:rPr>
          <w:b/>
          <w:sz w:val="28"/>
          <w:szCs w:val="28"/>
          <w:u w:val="thick"/>
        </w:rPr>
        <w:t xml:space="preserve">маркированного </w:t>
      </w:r>
      <w:r w:rsidRPr="00DA41B5">
        <w:rPr>
          <w:sz w:val="28"/>
          <w:szCs w:val="28"/>
          <w:u w:val="thick"/>
        </w:rPr>
        <w:t>списка (после маркера текст пишется с</w:t>
      </w:r>
      <w:r w:rsidRPr="00DA41B5">
        <w:rPr>
          <w:sz w:val="28"/>
          <w:szCs w:val="28"/>
        </w:rPr>
        <w:t xml:space="preserve"> </w:t>
      </w:r>
      <w:r w:rsidRPr="00DA41B5">
        <w:rPr>
          <w:sz w:val="28"/>
          <w:szCs w:val="28"/>
          <w:u w:val="single"/>
        </w:rPr>
        <w:t>маленькой буквы)</w:t>
      </w:r>
      <w:r w:rsidRPr="00DA41B5">
        <w:rPr>
          <w:sz w:val="28"/>
          <w:szCs w:val="28"/>
        </w:rPr>
        <w:t>:</w:t>
      </w:r>
    </w:p>
    <w:p w:rsidR="00097FBF" w:rsidRPr="00DA41B5" w:rsidRDefault="00097FBF" w:rsidP="00DA41B5">
      <w:pPr>
        <w:pStyle w:val="a5"/>
        <w:tabs>
          <w:tab w:val="left" w:pos="1454"/>
          <w:tab w:val="left" w:pos="1455"/>
        </w:tabs>
        <w:spacing w:line="360" w:lineRule="auto"/>
        <w:ind w:left="708" w:firstLine="0"/>
        <w:jc w:val="both"/>
        <w:rPr>
          <w:sz w:val="24"/>
          <w:szCs w:val="24"/>
        </w:rPr>
      </w:pPr>
      <w:r w:rsidRPr="00DA41B5">
        <w:rPr>
          <w:sz w:val="24"/>
          <w:szCs w:val="24"/>
        </w:rPr>
        <w:t>Задачи обязательного социального страхования от несчастных случаев:</w:t>
      </w:r>
    </w:p>
    <w:p w:rsidR="00097FBF" w:rsidRPr="00DA41B5" w:rsidRDefault="00097FBF" w:rsidP="00DA41B5">
      <w:pPr>
        <w:pStyle w:val="a5"/>
        <w:tabs>
          <w:tab w:val="left" w:pos="1454"/>
          <w:tab w:val="left" w:pos="1455"/>
        </w:tabs>
        <w:spacing w:line="360" w:lineRule="auto"/>
        <w:ind w:left="708" w:firstLine="0"/>
        <w:jc w:val="both"/>
        <w:rPr>
          <w:sz w:val="24"/>
          <w:szCs w:val="24"/>
        </w:rPr>
      </w:pPr>
      <w:r w:rsidRPr="00DA41B5">
        <w:rPr>
          <w:sz w:val="24"/>
          <w:szCs w:val="24"/>
        </w:rPr>
        <w:t>-обеспечение социальной защиты застрахованных</w:t>
      </w:r>
      <w:r w:rsidRPr="00DA41B5">
        <w:rPr>
          <w:spacing w:val="-10"/>
          <w:sz w:val="24"/>
          <w:szCs w:val="24"/>
        </w:rPr>
        <w:t xml:space="preserve"> </w:t>
      </w:r>
      <w:r w:rsidRPr="00DA41B5">
        <w:rPr>
          <w:sz w:val="24"/>
          <w:szCs w:val="24"/>
        </w:rPr>
        <w:t>лиц,</w:t>
      </w:r>
    </w:p>
    <w:p w:rsidR="00097FBF" w:rsidRPr="00DA41B5" w:rsidRDefault="00097FBF" w:rsidP="00DA41B5">
      <w:pPr>
        <w:pStyle w:val="a5"/>
        <w:tabs>
          <w:tab w:val="left" w:pos="1454"/>
          <w:tab w:val="left" w:pos="1455"/>
        </w:tabs>
        <w:spacing w:line="360" w:lineRule="auto"/>
        <w:ind w:left="708" w:firstLine="0"/>
        <w:jc w:val="both"/>
        <w:rPr>
          <w:sz w:val="24"/>
          <w:szCs w:val="24"/>
        </w:rPr>
      </w:pPr>
      <w:r w:rsidRPr="00DA41B5">
        <w:rPr>
          <w:sz w:val="24"/>
          <w:szCs w:val="24"/>
        </w:rPr>
        <w:t>-возмещение вреда, причинённого жизни и здоровью</w:t>
      </w:r>
      <w:r w:rsidRPr="00DA41B5">
        <w:rPr>
          <w:spacing w:val="-40"/>
          <w:sz w:val="24"/>
          <w:szCs w:val="24"/>
        </w:rPr>
        <w:t xml:space="preserve"> </w:t>
      </w:r>
      <w:r w:rsidRPr="00DA41B5">
        <w:rPr>
          <w:sz w:val="24"/>
          <w:szCs w:val="24"/>
        </w:rPr>
        <w:t>застрахованного,</w:t>
      </w:r>
    </w:p>
    <w:p w:rsidR="00097FBF" w:rsidRPr="00DA41B5" w:rsidRDefault="00097FBF" w:rsidP="00DA41B5">
      <w:pPr>
        <w:pStyle w:val="a5"/>
        <w:tabs>
          <w:tab w:val="left" w:pos="1454"/>
          <w:tab w:val="left" w:pos="1455"/>
        </w:tabs>
        <w:spacing w:line="360" w:lineRule="auto"/>
        <w:ind w:left="708" w:firstLine="0"/>
        <w:jc w:val="both"/>
        <w:rPr>
          <w:sz w:val="24"/>
          <w:szCs w:val="24"/>
        </w:rPr>
      </w:pPr>
      <w:r w:rsidRPr="00DA41B5">
        <w:rPr>
          <w:sz w:val="24"/>
          <w:szCs w:val="24"/>
        </w:rPr>
        <w:t>-обеспечение предупредительных мер по сокращению</w:t>
      </w:r>
      <w:r w:rsidRPr="00DA41B5">
        <w:rPr>
          <w:spacing w:val="-13"/>
          <w:sz w:val="24"/>
          <w:szCs w:val="24"/>
        </w:rPr>
        <w:t xml:space="preserve"> </w:t>
      </w:r>
      <w:r w:rsidRPr="00DA41B5">
        <w:rPr>
          <w:spacing w:val="-3"/>
          <w:sz w:val="24"/>
          <w:szCs w:val="24"/>
        </w:rPr>
        <w:t>травматизма.</w:t>
      </w:r>
    </w:p>
    <w:p w:rsidR="00097FBF" w:rsidRDefault="00097FBF" w:rsidP="004B04C1">
      <w:pPr>
        <w:pStyle w:val="a3"/>
        <w:spacing w:after="0" w:line="360" w:lineRule="auto"/>
        <w:rPr>
          <w:sz w:val="34"/>
        </w:rPr>
      </w:pPr>
    </w:p>
    <w:p w:rsidR="00097FBF" w:rsidRPr="00815CE7" w:rsidRDefault="00097FBF" w:rsidP="004B04C1">
      <w:pPr>
        <w:tabs>
          <w:tab w:val="left" w:pos="1454"/>
          <w:tab w:val="left" w:pos="1455"/>
        </w:tabs>
        <w:spacing w:line="360" w:lineRule="auto"/>
        <w:jc w:val="both"/>
        <w:rPr>
          <w:sz w:val="28"/>
          <w:u w:val="single"/>
        </w:rPr>
      </w:pPr>
      <w:r w:rsidRPr="00815CE7">
        <w:rPr>
          <w:sz w:val="28"/>
          <w:u w:val="single"/>
        </w:rPr>
        <w:lastRenderedPageBreak/>
        <w:t>Пример нумерованного списка (после номера текст пишется с маленькой буквы):</w:t>
      </w:r>
    </w:p>
    <w:p w:rsidR="00097FBF" w:rsidRPr="00DA41B5" w:rsidRDefault="00097FBF" w:rsidP="00DA41B5">
      <w:pPr>
        <w:pStyle w:val="a5"/>
        <w:tabs>
          <w:tab w:val="left" w:pos="1454"/>
          <w:tab w:val="left" w:pos="1455"/>
        </w:tabs>
        <w:spacing w:line="360" w:lineRule="auto"/>
        <w:ind w:left="708" w:firstLine="0"/>
        <w:jc w:val="both"/>
        <w:rPr>
          <w:sz w:val="24"/>
          <w:szCs w:val="24"/>
        </w:rPr>
      </w:pPr>
      <w:r w:rsidRPr="00DA41B5">
        <w:rPr>
          <w:sz w:val="24"/>
          <w:szCs w:val="24"/>
        </w:rPr>
        <w:t>Обеспечение по страхованию осуществляется:</w:t>
      </w:r>
    </w:p>
    <w:p w:rsidR="00097FBF" w:rsidRPr="00DA41B5" w:rsidRDefault="00097FBF" w:rsidP="00DA41B5">
      <w:pPr>
        <w:pStyle w:val="a5"/>
        <w:tabs>
          <w:tab w:val="left" w:pos="1454"/>
          <w:tab w:val="left" w:pos="1455"/>
        </w:tabs>
        <w:spacing w:line="360" w:lineRule="auto"/>
        <w:ind w:left="708" w:firstLine="0"/>
        <w:jc w:val="both"/>
        <w:rPr>
          <w:sz w:val="24"/>
          <w:szCs w:val="24"/>
        </w:rPr>
      </w:pPr>
      <w:r w:rsidRPr="00DA41B5">
        <w:rPr>
          <w:sz w:val="24"/>
          <w:szCs w:val="24"/>
        </w:rPr>
        <w:t>1.в виде пособия по временной нетрудоспособности;</w:t>
      </w:r>
    </w:p>
    <w:p w:rsidR="00097FBF" w:rsidRPr="00DA41B5" w:rsidRDefault="00097FBF" w:rsidP="00DA41B5">
      <w:pPr>
        <w:pStyle w:val="a5"/>
        <w:tabs>
          <w:tab w:val="left" w:pos="1454"/>
          <w:tab w:val="left" w:pos="1455"/>
        </w:tabs>
        <w:spacing w:line="360" w:lineRule="auto"/>
        <w:ind w:left="708" w:firstLine="0"/>
        <w:jc w:val="both"/>
        <w:rPr>
          <w:sz w:val="24"/>
          <w:szCs w:val="24"/>
        </w:rPr>
      </w:pPr>
      <w:r w:rsidRPr="00DA41B5">
        <w:rPr>
          <w:sz w:val="24"/>
          <w:szCs w:val="24"/>
        </w:rPr>
        <w:t>2.в виде страховых выплат.</w:t>
      </w:r>
    </w:p>
    <w:p w:rsidR="00097FBF" w:rsidRDefault="00097FBF" w:rsidP="004B04C1">
      <w:pPr>
        <w:pStyle w:val="a3"/>
        <w:spacing w:after="0" w:line="360" w:lineRule="auto"/>
        <w:rPr>
          <w:sz w:val="26"/>
        </w:rPr>
      </w:pPr>
    </w:p>
    <w:p w:rsidR="00097FBF" w:rsidRDefault="00097FBF" w:rsidP="004B04C1">
      <w:pPr>
        <w:spacing w:line="360" w:lineRule="auto"/>
        <w:rPr>
          <w:sz w:val="28"/>
        </w:rPr>
      </w:pPr>
      <w:r>
        <w:rPr>
          <w:i/>
          <w:sz w:val="28"/>
          <w:u w:val="single"/>
        </w:rPr>
        <w:t>Пример многоуровневого списка</w:t>
      </w:r>
      <w:r>
        <w:rPr>
          <w:sz w:val="28"/>
        </w:rPr>
        <w:t>:</w:t>
      </w:r>
    </w:p>
    <w:p w:rsidR="00097FBF" w:rsidRPr="00DA41B5" w:rsidRDefault="00097FBF" w:rsidP="00DA41B5">
      <w:pPr>
        <w:spacing w:line="360" w:lineRule="auto"/>
        <w:ind w:left="708"/>
      </w:pPr>
      <w:r w:rsidRPr="00DA41B5">
        <w:t>Обеспечение по страхованию осуществляется:</w:t>
      </w:r>
    </w:p>
    <w:p w:rsidR="00097FBF" w:rsidRPr="00DA41B5" w:rsidRDefault="00097FBF" w:rsidP="00DA41B5">
      <w:pPr>
        <w:pStyle w:val="a5"/>
        <w:numPr>
          <w:ilvl w:val="0"/>
          <w:numId w:val="2"/>
        </w:numPr>
        <w:tabs>
          <w:tab w:val="left" w:pos="1332"/>
        </w:tabs>
        <w:spacing w:line="360" w:lineRule="auto"/>
        <w:ind w:left="708"/>
        <w:rPr>
          <w:sz w:val="24"/>
          <w:szCs w:val="24"/>
        </w:rPr>
      </w:pPr>
      <w:r w:rsidRPr="00DA41B5">
        <w:rPr>
          <w:sz w:val="24"/>
          <w:szCs w:val="24"/>
        </w:rPr>
        <w:t xml:space="preserve">в виде </w:t>
      </w:r>
      <w:r w:rsidRPr="00DA41B5">
        <w:rPr>
          <w:spacing w:val="-3"/>
          <w:sz w:val="24"/>
          <w:szCs w:val="24"/>
        </w:rPr>
        <w:t xml:space="preserve">пособия </w:t>
      </w:r>
      <w:r w:rsidRPr="00DA41B5">
        <w:rPr>
          <w:sz w:val="24"/>
          <w:szCs w:val="24"/>
        </w:rPr>
        <w:t>по временной</w:t>
      </w:r>
      <w:r w:rsidRPr="00DA41B5">
        <w:rPr>
          <w:spacing w:val="-1"/>
          <w:sz w:val="24"/>
          <w:szCs w:val="24"/>
        </w:rPr>
        <w:t xml:space="preserve"> </w:t>
      </w:r>
      <w:r w:rsidRPr="00DA41B5">
        <w:rPr>
          <w:spacing w:val="-3"/>
          <w:sz w:val="24"/>
          <w:szCs w:val="24"/>
        </w:rPr>
        <w:t>нетрудоспособности,</w:t>
      </w:r>
    </w:p>
    <w:p w:rsidR="00097FBF" w:rsidRPr="00DA41B5" w:rsidRDefault="00097FBF" w:rsidP="00DA41B5">
      <w:pPr>
        <w:pStyle w:val="a5"/>
        <w:numPr>
          <w:ilvl w:val="0"/>
          <w:numId w:val="2"/>
        </w:numPr>
        <w:tabs>
          <w:tab w:val="left" w:pos="1332"/>
        </w:tabs>
        <w:spacing w:line="360" w:lineRule="auto"/>
        <w:ind w:left="708"/>
        <w:rPr>
          <w:sz w:val="24"/>
          <w:szCs w:val="24"/>
        </w:rPr>
      </w:pPr>
      <w:r w:rsidRPr="00DA41B5">
        <w:rPr>
          <w:sz w:val="24"/>
          <w:szCs w:val="24"/>
        </w:rPr>
        <w:t>в виде страховых</w:t>
      </w:r>
      <w:r w:rsidRPr="00DA41B5">
        <w:rPr>
          <w:spacing w:val="-3"/>
          <w:sz w:val="24"/>
          <w:szCs w:val="24"/>
        </w:rPr>
        <w:t xml:space="preserve"> </w:t>
      </w:r>
      <w:r w:rsidRPr="00DA41B5">
        <w:rPr>
          <w:sz w:val="24"/>
          <w:szCs w:val="24"/>
        </w:rPr>
        <w:t>выплат:</w:t>
      </w:r>
    </w:p>
    <w:p w:rsidR="00097FBF" w:rsidRPr="00DA41B5" w:rsidRDefault="00DA41B5" w:rsidP="00DA41B5">
      <w:pPr>
        <w:tabs>
          <w:tab w:val="left" w:pos="1276"/>
        </w:tabs>
        <w:spacing w:line="360" w:lineRule="auto"/>
        <w:ind w:left="1276"/>
      </w:pPr>
      <w:bookmarkStart w:id="14" w:name="3.6_Оформление_формул_и_уравнений"/>
      <w:bookmarkEnd w:id="14"/>
      <w:r>
        <w:t xml:space="preserve">- </w:t>
      </w:r>
      <w:r w:rsidR="00097FBF" w:rsidRPr="00DA41B5">
        <w:t>единовременной страховой выплаты</w:t>
      </w:r>
      <w:r w:rsidR="00097FBF" w:rsidRPr="00DA41B5">
        <w:rPr>
          <w:spacing w:val="-8"/>
        </w:rPr>
        <w:t xml:space="preserve"> </w:t>
      </w:r>
      <w:r w:rsidR="00097FBF" w:rsidRPr="00DA41B5">
        <w:rPr>
          <w:spacing w:val="-3"/>
        </w:rPr>
        <w:t>застрахованному;</w:t>
      </w:r>
    </w:p>
    <w:p w:rsidR="00815CE7" w:rsidRPr="00DA41B5" w:rsidRDefault="00DA41B5" w:rsidP="00DA41B5">
      <w:pPr>
        <w:tabs>
          <w:tab w:val="left" w:pos="1418"/>
        </w:tabs>
        <w:spacing w:line="360" w:lineRule="auto"/>
        <w:ind w:left="1276"/>
      </w:pPr>
      <w:r>
        <w:rPr>
          <w:spacing w:val="-3"/>
        </w:rPr>
        <w:t xml:space="preserve">- </w:t>
      </w:r>
      <w:r w:rsidR="00097FBF" w:rsidRPr="00DA41B5">
        <w:rPr>
          <w:spacing w:val="-3"/>
        </w:rPr>
        <w:t xml:space="preserve">ежемесячных </w:t>
      </w:r>
      <w:r w:rsidR="00097FBF" w:rsidRPr="00DA41B5">
        <w:t>страховых выплат</w:t>
      </w:r>
      <w:r w:rsidR="00097FBF" w:rsidRPr="00DA41B5">
        <w:rPr>
          <w:spacing w:val="-2"/>
        </w:rPr>
        <w:t xml:space="preserve"> </w:t>
      </w:r>
      <w:r w:rsidR="00097FBF" w:rsidRPr="00DA41B5">
        <w:rPr>
          <w:spacing w:val="-4"/>
        </w:rPr>
        <w:t>застрахованному.</w:t>
      </w:r>
    </w:p>
    <w:p w:rsidR="00097FBF" w:rsidRPr="00DA41B5" w:rsidRDefault="00815CE7" w:rsidP="00DA41B5">
      <w:pPr>
        <w:tabs>
          <w:tab w:val="left" w:pos="1418"/>
        </w:tabs>
        <w:spacing w:line="360" w:lineRule="auto"/>
        <w:ind w:left="1276"/>
      </w:pPr>
      <w:r w:rsidRPr="00DA41B5">
        <w:t xml:space="preserve">- </w:t>
      </w:r>
      <w:r w:rsidR="00097FBF" w:rsidRPr="00DA41B5">
        <w:t xml:space="preserve">в виде оплаты дополнительных </w:t>
      </w:r>
      <w:r w:rsidR="00097FBF" w:rsidRPr="00DA41B5">
        <w:rPr>
          <w:spacing w:val="-3"/>
        </w:rPr>
        <w:t xml:space="preserve">расходов, </w:t>
      </w:r>
      <w:r w:rsidR="00097FBF" w:rsidRPr="00DA41B5">
        <w:t>связанных с реабилитацией застрахованного.</w:t>
      </w:r>
    </w:p>
    <w:p w:rsidR="00DA41B5" w:rsidRDefault="00DA41B5" w:rsidP="004B04C1">
      <w:pPr>
        <w:tabs>
          <w:tab w:val="left" w:pos="3334"/>
        </w:tabs>
        <w:spacing w:line="360" w:lineRule="auto"/>
        <w:rPr>
          <w:sz w:val="28"/>
        </w:rPr>
      </w:pPr>
      <w:bookmarkStart w:id="15" w:name="_bookmark8"/>
      <w:bookmarkEnd w:id="15"/>
    </w:p>
    <w:p w:rsidR="00097FBF" w:rsidRPr="001B792C" w:rsidRDefault="00097FBF" w:rsidP="004B04C1">
      <w:pPr>
        <w:tabs>
          <w:tab w:val="left" w:pos="3334"/>
        </w:tabs>
        <w:spacing w:line="360" w:lineRule="auto"/>
        <w:rPr>
          <w:sz w:val="28"/>
        </w:rPr>
      </w:pPr>
      <w:r>
        <w:rPr>
          <w:sz w:val="28"/>
        </w:rPr>
        <w:t>2.5.</w:t>
      </w:r>
      <w:r w:rsidRPr="001B792C">
        <w:rPr>
          <w:sz w:val="28"/>
        </w:rPr>
        <w:t xml:space="preserve">Оформление </w:t>
      </w:r>
      <w:r w:rsidRPr="001B792C">
        <w:rPr>
          <w:spacing w:val="-3"/>
          <w:sz w:val="28"/>
        </w:rPr>
        <w:t xml:space="preserve">формул </w:t>
      </w:r>
      <w:r w:rsidRPr="001B792C">
        <w:rPr>
          <w:sz w:val="28"/>
        </w:rPr>
        <w:t>и</w:t>
      </w:r>
      <w:r w:rsidRPr="001B792C">
        <w:rPr>
          <w:spacing w:val="-5"/>
          <w:sz w:val="28"/>
        </w:rPr>
        <w:t xml:space="preserve"> </w:t>
      </w:r>
      <w:r w:rsidRPr="001B792C">
        <w:rPr>
          <w:sz w:val="28"/>
        </w:rPr>
        <w:t>уравнений</w:t>
      </w:r>
    </w:p>
    <w:p w:rsidR="00097FBF" w:rsidRDefault="00097FBF" w:rsidP="004B04C1">
      <w:pPr>
        <w:pStyle w:val="a3"/>
        <w:spacing w:after="0" w:line="360" w:lineRule="auto"/>
        <w:rPr>
          <w:sz w:val="26"/>
        </w:rPr>
      </w:pPr>
    </w:p>
    <w:p w:rsidR="00097FBF" w:rsidRPr="00DA41B5" w:rsidRDefault="00DA41B5" w:rsidP="00DA41B5">
      <w:pPr>
        <w:tabs>
          <w:tab w:val="left" w:pos="1455"/>
        </w:tabs>
        <w:spacing w:line="360" w:lineRule="auto"/>
        <w:jc w:val="both"/>
        <w:rPr>
          <w:sz w:val="28"/>
        </w:rPr>
      </w:pPr>
      <w:r>
        <w:rPr>
          <w:spacing w:val="-4"/>
          <w:sz w:val="28"/>
        </w:rPr>
        <w:t xml:space="preserve">- </w:t>
      </w:r>
      <w:r w:rsidR="00097FBF" w:rsidRPr="00DA41B5">
        <w:rPr>
          <w:spacing w:val="-4"/>
          <w:sz w:val="28"/>
        </w:rPr>
        <w:t>формулы</w:t>
      </w:r>
      <w:r w:rsidR="00097FBF" w:rsidRPr="00DA41B5">
        <w:rPr>
          <w:spacing w:val="62"/>
          <w:sz w:val="28"/>
        </w:rPr>
        <w:t xml:space="preserve"> </w:t>
      </w:r>
      <w:r w:rsidR="00097FBF" w:rsidRPr="00DA41B5">
        <w:rPr>
          <w:sz w:val="28"/>
        </w:rPr>
        <w:t xml:space="preserve">и уравнения создаются с помощью встроенного в </w:t>
      </w:r>
      <w:proofErr w:type="spellStart"/>
      <w:r w:rsidR="00097FBF" w:rsidRPr="00DA41B5">
        <w:rPr>
          <w:spacing w:val="-7"/>
          <w:sz w:val="28"/>
        </w:rPr>
        <w:t>Word</w:t>
      </w:r>
      <w:proofErr w:type="spellEnd"/>
      <w:r w:rsidR="00097FBF" w:rsidRPr="00DA41B5">
        <w:rPr>
          <w:spacing w:val="-7"/>
          <w:sz w:val="28"/>
        </w:rPr>
        <w:t xml:space="preserve"> </w:t>
      </w:r>
      <w:r w:rsidR="00097FBF" w:rsidRPr="00DA41B5">
        <w:rPr>
          <w:sz w:val="28"/>
        </w:rPr>
        <w:t xml:space="preserve">редактора </w:t>
      </w:r>
      <w:r w:rsidR="00097FBF" w:rsidRPr="00DA41B5">
        <w:rPr>
          <w:spacing w:val="-3"/>
          <w:sz w:val="28"/>
        </w:rPr>
        <w:t xml:space="preserve">формул </w:t>
      </w:r>
      <w:proofErr w:type="spellStart"/>
      <w:r w:rsidR="00097FBF" w:rsidRPr="00DA41B5">
        <w:rPr>
          <w:sz w:val="28"/>
        </w:rPr>
        <w:t>Microsoft</w:t>
      </w:r>
      <w:proofErr w:type="spellEnd"/>
      <w:r w:rsidR="00097FBF" w:rsidRPr="00DA41B5">
        <w:rPr>
          <w:spacing w:val="-8"/>
          <w:sz w:val="28"/>
        </w:rPr>
        <w:t xml:space="preserve"> </w:t>
      </w:r>
      <w:proofErr w:type="spellStart"/>
      <w:r w:rsidR="00097FBF" w:rsidRPr="00DA41B5">
        <w:rPr>
          <w:sz w:val="28"/>
        </w:rPr>
        <w:t>Equation</w:t>
      </w:r>
      <w:proofErr w:type="spellEnd"/>
      <w:r w:rsidR="00097FBF" w:rsidRPr="00DA41B5">
        <w:rPr>
          <w:sz w:val="28"/>
        </w:rPr>
        <w:t>;</w:t>
      </w:r>
    </w:p>
    <w:p w:rsidR="00097FBF" w:rsidRPr="00DA41B5" w:rsidRDefault="00DA41B5" w:rsidP="00DA41B5">
      <w:pPr>
        <w:tabs>
          <w:tab w:val="left" w:pos="1455"/>
        </w:tabs>
        <w:spacing w:line="360" w:lineRule="auto"/>
        <w:jc w:val="both"/>
        <w:rPr>
          <w:sz w:val="28"/>
        </w:rPr>
      </w:pPr>
      <w:r>
        <w:rPr>
          <w:spacing w:val="-4"/>
          <w:sz w:val="28"/>
        </w:rPr>
        <w:t xml:space="preserve">- </w:t>
      </w:r>
      <w:r w:rsidR="00097FBF" w:rsidRPr="00DA41B5">
        <w:rPr>
          <w:spacing w:val="-4"/>
          <w:sz w:val="28"/>
        </w:rPr>
        <w:t xml:space="preserve">формулы </w:t>
      </w:r>
      <w:r w:rsidR="00097FBF" w:rsidRPr="00DA41B5">
        <w:rPr>
          <w:sz w:val="28"/>
        </w:rPr>
        <w:t xml:space="preserve">следует выделять из текста в отдельную строку с выравниванием по </w:t>
      </w:r>
      <w:r w:rsidR="00097FBF" w:rsidRPr="00DA41B5">
        <w:rPr>
          <w:spacing w:val="-6"/>
          <w:sz w:val="28"/>
        </w:rPr>
        <w:t xml:space="preserve">центру. </w:t>
      </w:r>
      <w:r w:rsidR="00097FBF" w:rsidRPr="00DA41B5">
        <w:rPr>
          <w:sz w:val="28"/>
        </w:rPr>
        <w:t xml:space="preserve">Выше и ниже каждой </w:t>
      </w:r>
      <w:r w:rsidR="00097FBF" w:rsidRPr="00DA41B5">
        <w:rPr>
          <w:spacing w:val="-4"/>
          <w:sz w:val="28"/>
        </w:rPr>
        <w:t xml:space="preserve">формулы  </w:t>
      </w:r>
      <w:r w:rsidR="00097FBF" w:rsidRPr="00DA41B5">
        <w:rPr>
          <w:sz w:val="28"/>
        </w:rPr>
        <w:t xml:space="preserve">должна быть оставлена </w:t>
      </w:r>
      <w:r w:rsidR="00097FBF" w:rsidRPr="00DA41B5">
        <w:rPr>
          <w:spacing w:val="-3"/>
          <w:sz w:val="28"/>
        </w:rPr>
        <w:t xml:space="preserve">одна </w:t>
      </w:r>
      <w:r w:rsidR="00097FBF" w:rsidRPr="00DA41B5">
        <w:rPr>
          <w:sz w:val="28"/>
        </w:rPr>
        <w:t>пустая</w:t>
      </w:r>
      <w:r w:rsidR="00097FBF" w:rsidRPr="00DA41B5">
        <w:rPr>
          <w:spacing w:val="1"/>
          <w:sz w:val="28"/>
        </w:rPr>
        <w:t xml:space="preserve"> </w:t>
      </w:r>
      <w:r w:rsidR="00097FBF" w:rsidRPr="00DA41B5">
        <w:rPr>
          <w:sz w:val="28"/>
        </w:rPr>
        <w:t>строка;</w:t>
      </w:r>
    </w:p>
    <w:p w:rsidR="00097FBF" w:rsidRPr="00DA41B5" w:rsidRDefault="00DA41B5" w:rsidP="00DA41B5">
      <w:pPr>
        <w:tabs>
          <w:tab w:val="left" w:pos="1455"/>
        </w:tabs>
        <w:spacing w:line="360" w:lineRule="auto"/>
        <w:jc w:val="both"/>
        <w:rPr>
          <w:sz w:val="28"/>
        </w:rPr>
      </w:pPr>
      <w:r>
        <w:rPr>
          <w:sz w:val="28"/>
        </w:rPr>
        <w:t xml:space="preserve">- </w:t>
      </w:r>
      <w:r w:rsidR="00097FBF" w:rsidRPr="00DA41B5">
        <w:rPr>
          <w:sz w:val="28"/>
        </w:rPr>
        <w:t xml:space="preserve">если уравнение не умещается в </w:t>
      </w:r>
      <w:r w:rsidR="00097FBF" w:rsidRPr="00DA41B5">
        <w:rPr>
          <w:spacing w:val="-3"/>
          <w:sz w:val="28"/>
        </w:rPr>
        <w:t xml:space="preserve">одну </w:t>
      </w:r>
      <w:r w:rsidR="00097FBF" w:rsidRPr="00DA41B5">
        <w:rPr>
          <w:spacing w:val="-5"/>
          <w:sz w:val="28"/>
        </w:rPr>
        <w:t xml:space="preserve">строку, </w:t>
      </w:r>
      <w:r w:rsidR="00097FBF" w:rsidRPr="00DA41B5">
        <w:rPr>
          <w:sz w:val="28"/>
        </w:rPr>
        <w:t xml:space="preserve">то оно должно быть перенесено после знака равенства (=) или после </w:t>
      </w:r>
      <w:r w:rsidR="00097FBF" w:rsidRPr="00DA41B5">
        <w:rPr>
          <w:spacing w:val="-3"/>
          <w:sz w:val="28"/>
        </w:rPr>
        <w:t xml:space="preserve">знаков </w:t>
      </w:r>
      <w:r w:rsidR="00097FBF" w:rsidRPr="00DA41B5">
        <w:rPr>
          <w:sz w:val="28"/>
        </w:rPr>
        <w:t xml:space="preserve">плюс (+), минус (-), </w:t>
      </w:r>
      <w:r w:rsidR="00097FBF" w:rsidRPr="00DA41B5">
        <w:rPr>
          <w:spacing w:val="-3"/>
          <w:sz w:val="28"/>
        </w:rPr>
        <w:t xml:space="preserve">умножения </w:t>
      </w:r>
      <w:r w:rsidR="00097FBF" w:rsidRPr="00DA41B5">
        <w:rPr>
          <w:sz w:val="28"/>
        </w:rPr>
        <w:t xml:space="preserve">(х), деления (:) или других математических </w:t>
      </w:r>
      <w:r w:rsidR="00097FBF" w:rsidRPr="00DA41B5">
        <w:rPr>
          <w:spacing w:val="-4"/>
          <w:sz w:val="28"/>
        </w:rPr>
        <w:t xml:space="preserve">знаков, </w:t>
      </w:r>
      <w:r w:rsidR="00097FBF" w:rsidRPr="00DA41B5">
        <w:rPr>
          <w:sz w:val="28"/>
        </w:rPr>
        <w:t xml:space="preserve">причем знак в </w:t>
      </w:r>
      <w:r w:rsidR="00097FBF" w:rsidRPr="00DA41B5">
        <w:rPr>
          <w:spacing w:val="-3"/>
          <w:sz w:val="28"/>
        </w:rPr>
        <w:t xml:space="preserve">начале </w:t>
      </w:r>
      <w:r w:rsidR="00097FBF" w:rsidRPr="00DA41B5">
        <w:rPr>
          <w:sz w:val="28"/>
        </w:rPr>
        <w:t xml:space="preserve">следующей строки </w:t>
      </w:r>
      <w:r w:rsidR="00097FBF" w:rsidRPr="00DA41B5">
        <w:rPr>
          <w:spacing w:val="-3"/>
          <w:sz w:val="28"/>
        </w:rPr>
        <w:t>повторяют;</w:t>
      </w:r>
    </w:p>
    <w:p w:rsidR="00097FBF" w:rsidRPr="00DA41B5" w:rsidRDefault="00DA41B5" w:rsidP="00DA41B5">
      <w:pPr>
        <w:tabs>
          <w:tab w:val="left" w:pos="1455"/>
        </w:tabs>
        <w:spacing w:line="360" w:lineRule="auto"/>
        <w:jc w:val="both"/>
        <w:rPr>
          <w:sz w:val="28"/>
        </w:rPr>
      </w:pPr>
      <w:r>
        <w:rPr>
          <w:spacing w:val="-4"/>
          <w:sz w:val="28"/>
        </w:rPr>
        <w:t xml:space="preserve">- </w:t>
      </w:r>
      <w:r w:rsidR="00097FBF" w:rsidRPr="00DA41B5">
        <w:rPr>
          <w:spacing w:val="-4"/>
          <w:sz w:val="28"/>
        </w:rPr>
        <w:t xml:space="preserve">формулы </w:t>
      </w:r>
      <w:r w:rsidR="00097FBF" w:rsidRPr="00DA41B5">
        <w:rPr>
          <w:sz w:val="28"/>
        </w:rPr>
        <w:t xml:space="preserve">нумеруются последовательно арабскими цифрами сквозной нумерацией в пределах всей статьи. Номер </w:t>
      </w:r>
      <w:r w:rsidR="00097FBF" w:rsidRPr="00DA41B5">
        <w:rPr>
          <w:spacing w:val="-4"/>
          <w:sz w:val="28"/>
        </w:rPr>
        <w:t xml:space="preserve">формулы </w:t>
      </w:r>
      <w:r w:rsidR="00097FBF" w:rsidRPr="00DA41B5">
        <w:rPr>
          <w:sz w:val="28"/>
        </w:rPr>
        <w:t xml:space="preserve">указывается в </w:t>
      </w:r>
      <w:r w:rsidR="00097FBF" w:rsidRPr="00DA41B5">
        <w:rPr>
          <w:spacing w:val="-4"/>
          <w:sz w:val="28"/>
        </w:rPr>
        <w:t xml:space="preserve">круглых скобках </w:t>
      </w:r>
      <w:r w:rsidR="00097FBF" w:rsidRPr="00DA41B5">
        <w:rPr>
          <w:sz w:val="28"/>
        </w:rPr>
        <w:t xml:space="preserve">(выравнивание по правому краю) справа. Одну </w:t>
      </w:r>
      <w:r w:rsidR="00097FBF" w:rsidRPr="00DA41B5">
        <w:rPr>
          <w:spacing w:val="-4"/>
          <w:sz w:val="28"/>
        </w:rPr>
        <w:t xml:space="preserve">формулу </w:t>
      </w:r>
      <w:r w:rsidR="00097FBF" w:rsidRPr="00DA41B5">
        <w:rPr>
          <w:sz w:val="28"/>
        </w:rPr>
        <w:t>обозначают - (1);</w:t>
      </w:r>
    </w:p>
    <w:p w:rsidR="00097FBF" w:rsidRPr="00DA41B5" w:rsidRDefault="00DA41B5" w:rsidP="00DA41B5">
      <w:pPr>
        <w:tabs>
          <w:tab w:val="left" w:pos="1455"/>
        </w:tabs>
        <w:spacing w:line="360" w:lineRule="auto"/>
        <w:jc w:val="both"/>
        <w:rPr>
          <w:sz w:val="28"/>
        </w:rPr>
      </w:pPr>
      <w:r>
        <w:rPr>
          <w:sz w:val="28"/>
        </w:rPr>
        <w:lastRenderedPageBreak/>
        <w:t xml:space="preserve">- </w:t>
      </w:r>
      <w:r w:rsidR="00097FBF" w:rsidRPr="00DA41B5">
        <w:rPr>
          <w:sz w:val="28"/>
        </w:rPr>
        <w:t xml:space="preserve">ссылки в тексте на </w:t>
      </w:r>
      <w:r w:rsidR="00097FBF" w:rsidRPr="00DA41B5">
        <w:rPr>
          <w:spacing w:val="-3"/>
          <w:sz w:val="28"/>
        </w:rPr>
        <w:t xml:space="preserve">порядковые </w:t>
      </w:r>
      <w:r w:rsidR="00097FBF" w:rsidRPr="00DA41B5">
        <w:rPr>
          <w:sz w:val="28"/>
        </w:rPr>
        <w:t xml:space="preserve">номера </w:t>
      </w:r>
      <w:r w:rsidR="00097FBF" w:rsidRPr="00DA41B5">
        <w:rPr>
          <w:spacing w:val="-3"/>
          <w:sz w:val="28"/>
        </w:rPr>
        <w:t xml:space="preserve">формул </w:t>
      </w:r>
      <w:r w:rsidR="00097FBF" w:rsidRPr="00DA41B5">
        <w:rPr>
          <w:sz w:val="28"/>
        </w:rPr>
        <w:t xml:space="preserve">дают в </w:t>
      </w:r>
      <w:r w:rsidR="00097FBF" w:rsidRPr="00DA41B5">
        <w:rPr>
          <w:spacing w:val="-4"/>
          <w:sz w:val="28"/>
        </w:rPr>
        <w:t xml:space="preserve">круглых скобках, </w:t>
      </w:r>
      <w:r w:rsidR="00097FBF" w:rsidRPr="00DA41B5">
        <w:rPr>
          <w:sz w:val="28"/>
        </w:rPr>
        <w:t xml:space="preserve">например, в </w:t>
      </w:r>
      <w:r w:rsidR="00097FBF" w:rsidRPr="00DA41B5">
        <w:rPr>
          <w:spacing w:val="-4"/>
          <w:sz w:val="28"/>
        </w:rPr>
        <w:t>формуле</w:t>
      </w:r>
      <w:r w:rsidR="00097FBF" w:rsidRPr="00DA41B5">
        <w:rPr>
          <w:spacing w:val="-2"/>
          <w:sz w:val="28"/>
        </w:rPr>
        <w:t xml:space="preserve"> </w:t>
      </w:r>
      <w:r w:rsidR="00097FBF" w:rsidRPr="00DA41B5">
        <w:rPr>
          <w:sz w:val="28"/>
        </w:rPr>
        <w:t>(1);</w:t>
      </w:r>
    </w:p>
    <w:p w:rsidR="00097FBF" w:rsidRPr="00DA41B5" w:rsidRDefault="00DA41B5" w:rsidP="00DA41B5">
      <w:pPr>
        <w:tabs>
          <w:tab w:val="left" w:pos="1455"/>
        </w:tabs>
        <w:spacing w:line="360" w:lineRule="auto"/>
        <w:jc w:val="both"/>
        <w:rPr>
          <w:sz w:val="28"/>
        </w:rPr>
      </w:pPr>
      <w:r>
        <w:rPr>
          <w:sz w:val="28"/>
        </w:rPr>
        <w:t xml:space="preserve">- </w:t>
      </w:r>
      <w:r w:rsidR="00097FBF" w:rsidRPr="00DA41B5">
        <w:rPr>
          <w:sz w:val="28"/>
        </w:rPr>
        <w:t xml:space="preserve">пояснения символов и числовых </w:t>
      </w:r>
      <w:r w:rsidR="00097FBF" w:rsidRPr="00DA41B5">
        <w:rPr>
          <w:spacing w:val="-3"/>
          <w:sz w:val="28"/>
        </w:rPr>
        <w:t xml:space="preserve">коэффициентов, </w:t>
      </w:r>
      <w:r w:rsidR="00097FBF" w:rsidRPr="00DA41B5">
        <w:rPr>
          <w:spacing w:val="-4"/>
          <w:sz w:val="28"/>
        </w:rPr>
        <w:t xml:space="preserve">входящих </w:t>
      </w:r>
      <w:r w:rsidR="00097FBF" w:rsidRPr="00DA41B5">
        <w:rPr>
          <w:sz w:val="28"/>
        </w:rPr>
        <w:t xml:space="preserve">в </w:t>
      </w:r>
      <w:r w:rsidR="00097FBF" w:rsidRPr="00DA41B5">
        <w:rPr>
          <w:spacing w:val="-7"/>
          <w:sz w:val="28"/>
        </w:rPr>
        <w:t xml:space="preserve">формулу, </w:t>
      </w:r>
      <w:r w:rsidR="00097FBF" w:rsidRPr="00DA41B5">
        <w:rPr>
          <w:sz w:val="28"/>
        </w:rPr>
        <w:t xml:space="preserve">если они не пояснены ранее в тексте, следует приводить непосредственно </w:t>
      </w:r>
      <w:r w:rsidR="00097FBF" w:rsidRPr="00DA41B5">
        <w:rPr>
          <w:spacing w:val="-3"/>
          <w:sz w:val="28"/>
        </w:rPr>
        <w:t xml:space="preserve">под формулой </w:t>
      </w:r>
      <w:r w:rsidR="00097FBF" w:rsidRPr="00DA41B5">
        <w:rPr>
          <w:sz w:val="28"/>
        </w:rPr>
        <w:t xml:space="preserve">в той же последовательности, в </w:t>
      </w:r>
      <w:r w:rsidR="00097FBF" w:rsidRPr="00DA41B5">
        <w:rPr>
          <w:spacing w:val="-4"/>
          <w:sz w:val="28"/>
        </w:rPr>
        <w:t xml:space="preserve">какой </w:t>
      </w:r>
      <w:r w:rsidR="00097FBF" w:rsidRPr="00DA41B5">
        <w:rPr>
          <w:sz w:val="28"/>
        </w:rPr>
        <w:t xml:space="preserve">они даны в </w:t>
      </w:r>
      <w:r w:rsidR="00097FBF" w:rsidRPr="00DA41B5">
        <w:rPr>
          <w:spacing w:val="-3"/>
          <w:sz w:val="28"/>
        </w:rPr>
        <w:t xml:space="preserve">формуле. Значение каждого </w:t>
      </w:r>
      <w:r w:rsidR="00097FBF" w:rsidRPr="00DA41B5">
        <w:rPr>
          <w:sz w:val="28"/>
        </w:rPr>
        <w:t xml:space="preserve">символа и числового коэффициента следует </w:t>
      </w:r>
      <w:r w:rsidR="00097FBF" w:rsidRPr="00DA41B5">
        <w:rPr>
          <w:spacing w:val="-3"/>
          <w:sz w:val="28"/>
        </w:rPr>
        <w:t xml:space="preserve">давать </w:t>
      </w:r>
      <w:r w:rsidR="00097FBF" w:rsidRPr="00DA41B5">
        <w:rPr>
          <w:sz w:val="28"/>
        </w:rPr>
        <w:t xml:space="preserve">с новой строки. </w:t>
      </w:r>
      <w:r w:rsidR="00097FBF" w:rsidRPr="00DA41B5">
        <w:rPr>
          <w:spacing w:val="-3"/>
          <w:sz w:val="28"/>
        </w:rPr>
        <w:t xml:space="preserve">Первую </w:t>
      </w:r>
      <w:r w:rsidR="00097FBF" w:rsidRPr="00DA41B5">
        <w:rPr>
          <w:sz w:val="28"/>
        </w:rPr>
        <w:t xml:space="preserve">строку объяснения </w:t>
      </w:r>
      <w:r w:rsidR="00097FBF" w:rsidRPr="00DA41B5">
        <w:rPr>
          <w:spacing w:val="-3"/>
          <w:sz w:val="28"/>
        </w:rPr>
        <w:t xml:space="preserve">начинают </w:t>
      </w:r>
      <w:r w:rsidR="00097FBF" w:rsidRPr="00DA41B5">
        <w:rPr>
          <w:sz w:val="28"/>
        </w:rPr>
        <w:t xml:space="preserve">со слова </w:t>
      </w:r>
      <w:r w:rsidR="00097FBF" w:rsidRPr="00DA41B5">
        <w:rPr>
          <w:spacing w:val="-4"/>
          <w:sz w:val="28"/>
        </w:rPr>
        <w:t xml:space="preserve">«где» </w:t>
      </w:r>
      <w:r w:rsidR="00097FBF" w:rsidRPr="00DA41B5">
        <w:rPr>
          <w:sz w:val="28"/>
        </w:rPr>
        <w:t xml:space="preserve">с абзацного отступа с </w:t>
      </w:r>
      <w:r w:rsidR="00097FBF" w:rsidRPr="00DA41B5">
        <w:rPr>
          <w:spacing w:val="-3"/>
          <w:sz w:val="28"/>
        </w:rPr>
        <w:t xml:space="preserve">маленькой буквы </w:t>
      </w:r>
      <w:r w:rsidR="00097FBF" w:rsidRPr="00DA41B5">
        <w:rPr>
          <w:sz w:val="28"/>
        </w:rPr>
        <w:t>и запятой после слова (рисунок</w:t>
      </w:r>
      <w:r w:rsidR="00097FBF" w:rsidRPr="00DA41B5">
        <w:rPr>
          <w:spacing w:val="-7"/>
          <w:sz w:val="28"/>
        </w:rPr>
        <w:t xml:space="preserve"> </w:t>
      </w:r>
      <w:r w:rsidR="00815CE7" w:rsidRPr="00DA41B5">
        <w:rPr>
          <w:spacing w:val="-3"/>
          <w:sz w:val="28"/>
        </w:rPr>
        <w:t>7</w:t>
      </w:r>
      <w:r w:rsidR="00097FBF" w:rsidRPr="00DA41B5">
        <w:rPr>
          <w:spacing w:val="-3"/>
          <w:sz w:val="28"/>
        </w:rPr>
        <w:t>);</w:t>
      </w:r>
    </w:p>
    <w:p w:rsidR="00097FBF" w:rsidRPr="00DA41B5" w:rsidRDefault="00DA41B5" w:rsidP="00DA41B5">
      <w:pPr>
        <w:tabs>
          <w:tab w:val="left" w:pos="1455"/>
        </w:tabs>
        <w:spacing w:line="360" w:lineRule="auto"/>
        <w:jc w:val="both"/>
        <w:rPr>
          <w:sz w:val="28"/>
        </w:rPr>
      </w:pPr>
      <w:r>
        <w:rPr>
          <w:spacing w:val="-4"/>
          <w:sz w:val="28"/>
        </w:rPr>
        <w:t xml:space="preserve">- </w:t>
      </w:r>
      <w:r w:rsidR="00097FBF" w:rsidRPr="00DA41B5">
        <w:rPr>
          <w:spacing w:val="-4"/>
          <w:sz w:val="28"/>
        </w:rPr>
        <w:t xml:space="preserve">формула </w:t>
      </w:r>
      <w:r w:rsidR="00097FBF" w:rsidRPr="00DA41B5">
        <w:rPr>
          <w:sz w:val="28"/>
        </w:rPr>
        <w:t xml:space="preserve">отделяется от текста </w:t>
      </w:r>
      <w:r w:rsidR="00097FBF" w:rsidRPr="00DA41B5">
        <w:rPr>
          <w:spacing w:val="-3"/>
          <w:sz w:val="28"/>
        </w:rPr>
        <w:t xml:space="preserve">одним </w:t>
      </w:r>
      <w:r w:rsidR="00097FBF" w:rsidRPr="00DA41B5">
        <w:rPr>
          <w:sz w:val="28"/>
        </w:rPr>
        <w:t xml:space="preserve">межстрочным интервалом, после </w:t>
      </w:r>
      <w:r w:rsidR="00097FBF" w:rsidRPr="00DA41B5">
        <w:rPr>
          <w:spacing w:val="-4"/>
          <w:sz w:val="28"/>
        </w:rPr>
        <w:t>формулы</w:t>
      </w:r>
      <w:r w:rsidR="00097FBF" w:rsidRPr="00DA41B5">
        <w:rPr>
          <w:spacing w:val="14"/>
          <w:sz w:val="28"/>
        </w:rPr>
        <w:t xml:space="preserve"> </w:t>
      </w:r>
      <w:r w:rsidR="00097FBF" w:rsidRPr="00DA41B5">
        <w:rPr>
          <w:sz w:val="28"/>
        </w:rPr>
        <w:t>и</w:t>
      </w:r>
      <w:r w:rsidR="00097FBF" w:rsidRPr="00DA41B5">
        <w:rPr>
          <w:spacing w:val="13"/>
          <w:sz w:val="28"/>
        </w:rPr>
        <w:t xml:space="preserve"> </w:t>
      </w:r>
      <w:r w:rsidR="00097FBF" w:rsidRPr="00DA41B5">
        <w:rPr>
          <w:sz w:val="28"/>
        </w:rPr>
        <w:t>перед</w:t>
      </w:r>
      <w:r w:rsidR="00097FBF" w:rsidRPr="00DA41B5">
        <w:rPr>
          <w:spacing w:val="10"/>
          <w:sz w:val="28"/>
        </w:rPr>
        <w:t xml:space="preserve"> </w:t>
      </w:r>
      <w:r w:rsidR="00097FBF" w:rsidRPr="00DA41B5">
        <w:rPr>
          <w:sz w:val="28"/>
        </w:rPr>
        <w:t>пояснением</w:t>
      </w:r>
      <w:r w:rsidR="00097FBF" w:rsidRPr="00DA41B5">
        <w:rPr>
          <w:spacing w:val="12"/>
          <w:sz w:val="28"/>
        </w:rPr>
        <w:t xml:space="preserve"> </w:t>
      </w:r>
      <w:r w:rsidR="00097FBF" w:rsidRPr="00DA41B5">
        <w:rPr>
          <w:sz w:val="28"/>
        </w:rPr>
        <w:t>также</w:t>
      </w:r>
      <w:r w:rsidR="00097FBF" w:rsidRPr="00DA41B5">
        <w:rPr>
          <w:spacing w:val="9"/>
          <w:sz w:val="28"/>
        </w:rPr>
        <w:t xml:space="preserve"> </w:t>
      </w:r>
      <w:r w:rsidR="00097FBF" w:rsidRPr="00DA41B5">
        <w:rPr>
          <w:sz w:val="28"/>
        </w:rPr>
        <w:t>делается</w:t>
      </w:r>
      <w:r w:rsidR="00097FBF" w:rsidRPr="00DA41B5">
        <w:rPr>
          <w:spacing w:val="12"/>
          <w:sz w:val="28"/>
        </w:rPr>
        <w:t xml:space="preserve"> </w:t>
      </w:r>
      <w:r w:rsidR="00097FBF" w:rsidRPr="00DA41B5">
        <w:rPr>
          <w:spacing w:val="-3"/>
          <w:sz w:val="28"/>
        </w:rPr>
        <w:t>один</w:t>
      </w:r>
      <w:r w:rsidR="00097FBF" w:rsidRPr="00DA41B5">
        <w:rPr>
          <w:spacing w:val="15"/>
          <w:sz w:val="28"/>
        </w:rPr>
        <w:t xml:space="preserve"> </w:t>
      </w:r>
      <w:r w:rsidR="00097FBF" w:rsidRPr="00DA41B5">
        <w:rPr>
          <w:sz w:val="28"/>
        </w:rPr>
        <w:t>межстрочный</w:t>
      </w:r>
      <w:r w:rsidR="00097FBF" w:rsidRPr="00DA41B5">
        <w:rPr>
          <w:spacing w:val="11"/>
          <w:sz w:val="28"/>
        </w:rPr>
        <w:t xml:space="preserve"> </w:t>
      </w:r>
      <w:r w:rsidR="00097FBF" w:rsidRPr="00DA41B5">
        <w:rPr>
          <w:sz w:val="28"/>
        </w:rPr>
        <w:t>интервал.</w:t>
      </w:r>
    </w:p>
    <w:p w:rsidR="00097FBF" w:rsidRPr="00815CE7" w:rsidRDefault="00815CE7" w:rsidP="004B04C1">
      <w:pPr>
        <w:tabs>
          <w:tab w:val="left" w:pos="1455"/>
        </w:tabs>
        <w:spacing w:line="360" w:lineRule="auto"/>
        <w:jc w:val="both"/>
        <w:rPr>
          <w:sz w:val="28"/>
        </w:rPr>
      </w:pPr>
      <w:bookmarkStart w:id="16" w:name="3.7_Требования_к_оформлению_примечаний,_"/>
      <w:bookmarkEnd w:id="16"/>
      <w:r w:rsidRPr="00815CE7">
        <w:rPr>
          <w:sz w:val="28"/>
        </w:rPr>
        <w:t xml:space="preserve">Пояснение </w:t>
      </w:r>
      <w:r w:rsidR="00097FBF" w:rsidRPr="00815CE7">
        <w:rPr>
          <w:sz w:val="28"/>
        </w:rPr>
        <w:t>к</w:t>
      </w:r>
      <w:r w:rsidRPr="00815CE7">
        <w:rPr>
          <w:sz w:val="28"/>
        </w:rPr>
        <w:t xml:space="preserve"> </w:t>
      </w:r>
      <w:r w:rsidR="00097FBF" w:rsidRPr="00815CE7">
        <w:rPr>
          <w:sz w:val="28"/>
        </w:rPr>
        <w:t>формуле</w:t>
      </w:r>
      <w:r w:rsidRPr="00815CE7">
        <w:rPr>
          <w:sz w:val="28"/>
        </w:rPr>
        <w:t xml:space="preserve"> </w:t>
      </w:r>
      <w:r w:rsidR="00097FBF" w:rsidRPr="00815CE7">
        <w:rPr>
          <w:sz w:val="28"/>
        </w:rPr>
        <w:t>и</w:t>
      </w:r>
      <w:r w:rsidRPr="00815CE7">
        <w:rPr>
          <w:sz w:val="28"/>
        </w:rPr>
        <w:t xml:space="preserve"> </w:t>
      </w:r>
      <w:r w:rsidR="00097FBF" w:rsidRPr="00815CE7">
        <w:rPr>
          <w:sz w:val="28"/>
        </w:rPr>
        <w:t>последующий</w:t>
      </w:r>
      <w:r w:rsidRPr="00815CE7">
        <w:rPr>
          <w:sz w:val="28"/>
        </w:rPr>
        <w:t xml:space="preserve"> </w:t>
      </w:r>
      <w:r w:rsidR="00097FBF" w:rsidRPr="00815CE7">
        <w:rPr>
          <w:sz w:val="28"/>
        </w:rPr>
        <w:t>текст</w:t>
      </w:r>
      <w:r w:rsidRPr="00815CE7">
        <w:rPr>
          <w:sz w:val="28"/>
        </w:rPr>
        <w:t xml:space="preserve"> </w:t>
      </w:r>
      <w:r w:rsidR="00097FBF" w:rsidRPr="00815CE7">
        <w:rPr>
          <w:sz w:val="28"/>
        </w:rPr>
        <w:t>также</w:t>
      </w:r>
      <w:r w:rsidRPr="00815CE7">
        <w:rPr>
          <w:sz w:val="28"/>
        </w:rPr>
        <w:t xml:space="preserve"> </w:t>
      </w:r>
      <w:r w:rsidR="00097FBF" w:rsidRPr="00815CE7">
        <w:rPr>
          <w:sz w:val="28"/>
        </w:rPr>
        <w:t>отделяются</w:t>
      </w:r>
      <w:r w:rsidRPr="00815CE7">
        <w:rPr>
          <w:sz w:val="28"/>
        </w:rPr>
        <w:t xml:space="preserve"> </w:t>
      </w:r>
      <w:r w:rsidR="00097FBF" w:rsidRPr="00815CE7">
        <w:rPr>
          <w:sz w:val="28"/>
        </w:rPr>
        <w:t xml:space="preserve">одним межстрочным интервалом (рисунок </w:t>
      </w:r>
      <w:r>
        <w:rPr>
          <w:sz w:val="28"/>
        </w:rPr>
        <w:t>7</w:t>
      </w:r>
      <w:r w:rsidR="00097FBF" w:rsidRPr="00815CE7">
        <w:rPr>
          <w:sz w:val="28"/>
        </w:rPr>
        <w:t>).</w:t>
      </w:r>
    </w:p>
    <w:p w:rsidR="00097FBF" w:rsidRDefault="00097FBF" w:rsidP="004B04C1">
      <w:pPr>
        <w:pStyle w:val="a3"/>
        <w:spacing w:after="0" w:line="360" w:lineRule="auto"/>
        <w:rPr>
          <w:sz w:val="20"/>
        </w:rPr>
      </w:pPr>
    </w:p>
    <w:p w:rsidR="00097FBF" w:rsidRDefault="00097FBF" w:rsidP="004B04C1">
      <w:pPr>
        <w:pStyle w:val="a3"/>
        <w:spacing w:after="0" w:line="360" w:lineRule="auto"/>
        <w:rPr>
          <w:sz w:val="19"/>
        </w:rPr>
      </w:pPr>
      <w:r>
        <w:rPr>
          <w:noProof/>
        </w:rPr>
        <w:drawing>
          <wp:anchor distT="0" distB="0" distL="0" distR="0" simplePos="0" relativeHeight="251664384" behindDoc="0" locked="0" layoutInCell="1" allowOverlap="1">
            <wp:simplePos x="0" y="0"/>
            <wp:positionH relativeFrom="page">
              <wp:posOffset>1169035</wp:posOffset>
            </wp:positionH>
            <wp:positionV relativeFrom="paragraph">
              <wp:posOffset>165100</wp:posOffset>
            </wp:positionV>
            <wp:extent cx="5963285" cy="3570605"/>
            <wp:effectExtent l="19050" t="0" r="0" b="0"/>
            <wp:wrapTopAndBottom/>
            <wp:docPr id="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1" cstate="print"/>
                    <a:srcRect/>
                    <a:stretch>
                      <a:fillRect/>
                    </a:stretch>
                  </pic:blipFill>
                  <pic:spPr bwMode="auto">
                    <a:xfrm>
                      <a:off x="0" y="0"/>
                      <a:ext cx="5963285" cy="3570605"/>
                    </a:xfrm>
                    <a:prstGeom prst="rect">
                      <a:avLst/>
                    </a:prstGeom>
                    <a:noFill/>
                    <a:ln w="9525">
                      <a:noFill/>
                      <a:miter lim="800000"/>
                      <a:headEnd/>
                      <a:tailEnd/>
                    </a:ln>
                  </pic:spPr>
                </pic:pic>
              </a:graphicData>
            </a:graphic>
          </wp:anchor>
        </w:drawing>
      </w:r>
    </w:p>
    <w:p w:rsidR="00097FBF" w:rsidRDefault="00097FBF" w:rsidP="004B04C1">
      <w:pPr>
        <w:pStyle w:val="a3"/>
        <w:spacing w:after="0" w:line="360" w:lineRule="auto"/>
      </w:pPr>
    </w:p>
    <w:p w:rsidR="00097FBF" w:rsidRDefault="00097FBF" w:rsidP="004B04C1">
      <w:pPr>
        <w:pStyle w:val="a3"/>
        <w:spacing w:after="0" w:line="360" w:lineRule="auto"/>
      </w:pPr>
      <w:r>
        <w:t xml:space="preserve">Рисунок </w:t>
      </w:r>
      <w:r w:rsidR="00815CE7">
        <w:t>7</w:t>
      </w:r>
      <w:r>
        <w:t xml:space="preserve"> – Пример оформления формул в тексте работы</w:t>
      </w:r>
    </w:p>
    <w:p w:rsidR="00DA41B5" w:rsidRDefault="00DA41B5" w:rsidP="004B04C1">
      <w:pPr>
        <w:tabs>
          <w:tab w:val="left" w:pos="1592"/>
        </w:tabs>
        <w:spacing w:line="360" w:lineRule="auto"/>
        <w:rPr>
          <w:spacing w:val="-3"/>
          <w:sz w:val="28"/>
        </w:rPr>
      </w:pPr>
      <w:bookmarkStart w:id="17" w:name="_bookmark9"/>
      <w:bookmarkStart w:id="18" w:name="3.8_Требования_к_оформлению_списка_испол"/>
      <w:bookmarkStart w:id="19" w:name="_bookmark17"/>
      <w:bookmarkEnd w:id="17"/>
      <w:bookmarkEnd w:id="18"/>
      <w:bookmarkEnd w:id="19"/>
    </w:p>
    <w:p w:rsidR="00DA41B5" w:rsidRDefault="00DA41B5" w:rsidP="004B04C1">
      <w:pPr>
        <w:tabs>
          <w:tab w:val="left" w:pos="1592"/>
        </w:tabs>
        <w:spacing w:line="360" w:lineRule="auto"/>
        <w:rPr>
          <w:spacing w:val="-3"/>
          <w:sz w:val="28"/>
        </w:rPr>
      </w:pPr>
    </w:p>
    <w:p w:rsidR="00DA41B5" w:rsidRDefault="00DA41B5" w:rsidP="004B04C1">
      <w:pPr>
        <w:tabs>
          <w:tab w:val="left" w:pos="1592"/>
        </w:tabs>
        <w:spacing w:line="360" w:lineRule="auto"/>
        <w:rPr>
          <w:spacing w:val="-3"/>
          <w:sz w:val="28"/>
        </w:rPr>
      </w:pPr>
    </w:p>
    <w:p w:rsidR="00097FBF" w:rsidRPr="001B792C" w:rsidRDefault="00097FBF" w:rsidP="004B04C1">
      <w:pPr>
        <w:tabs>
          <w:tab w:val="left" w:pos="1592"/>
        </w:tabs>
        <w:spacing w:line="360" w:lineRule="auto"/>
        <w:rPr>
          <w:sz w:val="28"/>
        </w:rPr>
      </w:pPr>
      <w:r>
        <w:rPr>
          <w:spacing w:val="-3"/>
          <w:sz w:val="28"/>
        </w:rPr>
        <w:lastRenderedPageBreak/>
        <w:t>2.6.</w:t>
      </w:r>
      <w:r w:rsidRPr="001B792C">
        <w:rPr>
          <w:spacing w:val="-3"/>
          <w:sz w:val="28"/>
        </w:rPr>
        <w:t xml:space="preserve">Требования </w:t>
      </w:r>
      <w:r w:rsidRPr="001B792C">
        <w:rPr>
          <w:sz w:val="28"/>
        </w:rPr>
        <w:t>к оформлению списка использованных</w:t>
      </w:r>
      <w:r w:rsidRPr="001B792C">
        <w:rPr>
          <w:spacing w:val="-11"/>
          <w:sz w:val="28"/>
        </w:rPr>
        <w:t xml:space="preserve"> </w:t>
      </w:r>
      <w:r w:rsidRPr="001B792C">
        <w:rPr>
          <w:spacing w:val="-4"/>
          <w:sz w:val="28"/>
        </w:rPr>
        <w:t>источников</w:t>
      </w:r>
    </w:p>
    <w:p w:rsidR="00097FBF" w:rsidRDefault="00097FBF" w:rsidP="004B04C1">
      <w:pPr>
        <w:pStyle w:val="a3"/>
        <w:spacing w:after="0" w:line="360" w:lineRule="auto"/>
        <w:rPr>
          <w:sz w:val="13"/>
        </w:rPr>
      </w:pPr>
    </w:p>
    <w:p w:rsidR="00097FBF" w:rsidRDefault="00DA41B5" w:rsidP="00DA41B5">
      <w:pPr>
        <w:pStyle w:val="a5"/>
        <w:tabs>
          <w:tab w:val="left" w:pos="1402"/>
        </w:tabs>
        <w:spacing w:line="360" w:lineRule="auto"/>
        <w:ind w:left="0" w:firstLine="0"/>
        <w:jc w:val="both"/>
        <w:rPr>
          <w:sz w:val="28"/>
        </w:rPr>
      </w:pPr>
      <w:r>
        <w:rPr>
          <w:spacing w:val="-3"/>
          <w:sz w:val="28"/>
        </w:rPr>
        <w:t>-</w:t>
      </w:r>
      <w:r w:rsidR="00097FBF">
        <w:rPr>
          <w:spacing w:val="-3"/>
          <w:sz w:val="28"/>
        </w:rPr>
        <w:t xml:space="preserve">желательно, чтобы источники </w:t>
      </w:r>
      <w:r w:rsidR="00097FBF">
        <w:rPr>
          <w:sz w:val="28"/>
        </w:rPr>
        <w:t>должны быть не старше 5-летней</w:t>
      </w:r>
      <w:r w:rsidR="00097FBF">
        <w:rPr>
          <w:spacing w:val="-6"/>
          <w:sz w:val="28"/>
        </w:rPr>
        <w:t xml:space="preserve"> </w:t>
      </w:r>
      <w:r w:rsidR="00097FBF">
        <w:rPr>
          <w:sz w:val="28"/>
        </w:rPr>
        <w:t>давности;</w:t>
      </w:r>
    </w:p>
    <w:p w:rsidR="00097FBF" w:rsidRPr="00DA41B5" w:rsidRDefault="00DA41B5" w:rsidP="00DA41B5">
      <w:pPr>
        <w:tabs>
          <w:tab w:val="left" w:pos="1402"/>
        </w:tabs>
        <w:spacing w:line="360" w:lineRule="auto"/>
        <w:jc w:val="both"/>
        <w:rPr>
          <w:sz w:val="28"/>
        </w:rPr>
      </w:pPr>
      <w:r>
        <w:rPr>
          <w:sz w:val="28"/>
        </w:rPr>
        <w:t>-</w:t>
      </w:r>
      <w:r w:rsidR="00097FBF" w:rsidRPr="00DA41B5">
        <w:rPr>
          <w:sz w:val="28"/>
        </w:rPr>
        <w:t xml:space="preserve">нумерация списка использованных </w:t>
      </w:r>
      <w:r w:rsidR="00097FBF" w:rsidRPr="00DA41B5">
        <w:rPr>
          <w:spacing w:val="-4"/>
          <w:sz w:val="28"/>
        </w:rPr>
        <w:t xml:space="preserve">источников </w:t>
      </w:r>
      <w:r w:rsidR="00097FBF" w:rsidRPr="00DA41B5">
        <w:rPr>
          <w:sz w:val="28"/>
        </w:rPr>
        <w:t xml:space="preserve">сквозная, арабскими цифрами, </w:t>
      </w:r>
      <w:r w:rsidR="008E339C">
        <w:rPr>
          <w:sz w:val="28"/>
        </w:rPr>
        <w:t>без</w:t>
      </w:r>
      <w:r w:rsidR="00097FBF" w:rsidRPr="00DA41B5">
        <w:rPr>
          <w:sz w:val="28"/>
        </w:rPr>
        <w:t xml:space="preserve"> абзацного отступа;</w:t>
      </w:r>
    </w:p>
    <w:p w:rsidR="00097FBF" w:rsidRDefault="00DA41B5" w:rsidP="00DA41B5">
      <w:pPr>
        <w:pStyle w:val="a3"/>
        <w:spacing w:after="0" w:line="360" w:lineRule="auto"/>
        <w:jc w:val="both"/>
        <w:rPr>
          <w:sz w:val="28"/>
          <w:szCs w:val="28"/>
        </w:rPr>
      </w:pPr>
      <w:r>
        <w:rPr>
          <w:sz w:val="28"/>
          <w:szCs w:val="28"/>
        </w:rPr>
        <w:t xml:space="preserve">- </w:t>
      </w:r>
      <w:r w:rsidR="00097FBF" w:rsidRPr="00815CE7">
        <w:rPr>
          <w:sz w:val="28"/>
          <w:szCs w:val="28"/>
        </w:rPr>
        <w:t>Список использованных источников отражает перечень источников, которые были использованы при написании статьи.</w:t>
      </w:r>
    </w:p>
    <w:p w:rsidR="00815CE7" w:rsidRDefault="00DA41B5" w:rsidP="00DA41B5">
      <w:pPr>
        <w:spacing w:line="360" w:lineRule="auto"/>
        <w:jc w:val="both"/>
        <w:rPr>
          <w:sz w:val="28"/>
          <w:szCs w:val="28"/>
        </w:rPr>
      </w:pPr>
      <w:r>
        <w:rPr>
          <w:sz w:val="28"/>
          <w:szCs w:val="28"/>
        </w:rPr>
        <w:t xml:space="preserve">- </w:t>
      </w:r>
      <w:r w:rsidR="00815CE7" w:rsidRPr="00695241">
        <w:rPr>
          <w:sz w:val="28"/>
          <w:szCs w:val="28"/>
        </w:rPr>
        <w:t xml:space="preserve">Список литературы составляется в порядке цитирования и оформляется в соответствии с действующим ГОСТ. </w:t>
      </w:r>
    </w:p>
    <w:p w:rsidR="00815CE7" w:rsidRPr="00695241" w:rsidRDefault="00DA41B5" w:rsidP="00DA41B5">
      <w:pPr>
        <w:spacing w:line="360" w:lineRule="auto"/>
        <w:jc w:val="both"/>
        <w:rPr>
          <w:sz w:val="28"/>
          <w:szCs w:val="28"/>
        </w:rPr>
      </w:pPr>
      <w:r>
        <w:rPr>
          <w:sz w:val="28"/>
          <w:szCs w:val="28"/>
        </w:rPr>
        <w:t xml:space="preserve">- </w:t>
      </w:r>
      <w:r w:rsidR="00815CE7" w:rsidRPr="00695241">
        <w:rPr>
          <w:sz w:val="28"/>
          <w:szCs w:val="28"/>
        </w:rPr>
        <w:t>Ссылки на литературу в тексте отмечаются по мере их появления порядковыми номерами в квадратных скобках.</w:t>
      </w:r>
    </w:p>
    <w:p w:rsidR="00815CE7" w:rsidRPr="00815CE7" w:rsidRDefault="00815CE7" w:rsidP="004B04C1">
      <w:pPr>
        <w:pStyle w:val="a3"/>
        <w:spacing w:after="0" w:line="360" w:lineRule="auto"/>
        <w:ind w:firstLine="708"/>
        <w:jc w:val="both"/>
        <w:rPr>
          <w:sz w:val="28"/>
          <w:szCs w:val="28"/>
        </w:rPr>
      </w:pPr>
    </w:p>
    <w:p w:rsidR="00097FBF" w:rsidRPr="001B792C" w:rsidRDefault="00097FBF" w:rsidP="004B04C1">
      <w:pPr>
        <w:tabs>
          <w:tab w:val="left" w:pos="2979"/>
        </w:tabs>
        <w:spacing w:line="360" w:lineRule="auto"/>
        <w:rPr>
          <w:sz w:val="28"/>
        </w:rPr>
      </w:pPr>
      <w:bookmarkStart w:id="20" w:name="_bookmark23"/>
      <w:bookmarkEnd w:id="20"/>
      <w:r>
        <w:rPr>
          <w:spacing w:val="-3"/>
          <w:sz w:val="28"/>
        </w:rPr>
        <w:t>2.7,</w:t>
      </w:r>
      <w:r w:rsidRPr="001B792C">
        <w:rPr>
          <w:spacing w:val="-3"/>
          <w:sz w:val="28"/>
        </w:rPr>
        <w:t xml:space="preserve">Требования </w:t>
      </w:r>
      <w:r w:rsidRPr="001B792C">
        <w:rPr>
          <w:sz w:val="28"/>
        </w:rPr>
        <w:t>к оформлению</w:t>
      </w:r>
      <w:r w:rsidRPr="001B792C">
        <w:rPr>
          <w:spacing w:val="-2"/>
          <w:sz w:val="28"/>
        </w:rPr>
        <w:t xml:space="preserve"> </w:t>
      </w:r>
      <w:r w:rsidRPr="001B792C">
        <w:rPr>
          <w:spacing w:val="-3"/>
          <w:sz w:val="28"/>
        </w:rPr>
        <w:t>приложений</w:t>
      </w:r>
    </w:p>
    <w:p w:rsidR="00097FBF" w:rsidRPr="00DA41B5" w:rsidRDefault="00DA41B5" w:rsidP="00DA41B5">
      <w:pPr>
        <w:tabs>
          <w:tab w:val="left" w:pos="1402"/>
        </w:tabs>
        <w:spacing w:line="360" w:lineRule="auto"/>
        <w:jc w:val="both"/>
        <w:rPr>
          <w:sz w:val="28"/>
        </w:rPr>
      </w:pPr>
      <w:r>
        <w:rPr>
          <w:sz w:val="28"/>
        </w:rPr>
        <w:t xml:space="preserve">- </w:t>
      </w:r>
      <w:r w:rsidR="00097FBF" w:rsidRPr="00DA41B5">
        <w:rPr>
          <w:sz w:val="28"/>
        </w:rPr>
        <w:t xml:space="preserve">материал, дополняющий текст статьи, допускается </w:t>
      </w:r>
      <w:r w:rsidR="00097FBF" w:rsidRPr="00DA41B5">
        <w:rPr>
          <w:spacing w:val="-3"/>
          <w:sz w:val="28"/>
        </w:rPr>
        <w:t xml:space="preserve">помещать </w:t>
      </w:r>
      <w:r w:rsidR="00097FBF" w:rsidRPr="00DA41B5">
        <w:rPr>
          <w:sz w:val="28"/>
        </w:rPr>
        <w:t xml:space="preserve">в </w:t>
      </w:r>
      <w:r w:rsidR="00097FBF" w:rsidRPr="00DA41B5">
        <w:rPr>
          <w:spacing w:val="-3"/>
          <w:sz w:val="28"/>
        </w:rPr>
        <w:t xml:space="preserve">приложениях. </w:t>
      </w:r>
      <w:r w:rsidR="00097FBF" w:rsidRPr="00DA41B5">
        <w:rPr>
          <w:sz w:val="28"/>
        </w:rPr>
        <w:t xml:space="preserve">Приложением </w:t>
      </w:r>
      <w:r w:rsidR="00097FBF" w:rsidRPr="00DA41B5">
        <w:rPr>
          <w:spacing w:val="-3"/>
          <w:sz w:val="28"/>
        </w:rPr>
        <w:t xml:space="preserve">может </w:t>
      </w:r>
      <w:r w:rsidR="00097FBF" w:rsidRPr="00DA41B5">
        <w:rPr>
          <w:sz w:val="28"/>
        </w:rPr>
        <w:t xml:space="preserve">быть графический материал, </w:t>
      </w:r>
      <w:r w:rsidR="00097FBF" w:rsidRPr="00DA41B5">
        <w:rPr>
          <w:b/>
          <w:sz w:val="28"/>
        </w:rPr>
        <w:t>таблицы</w:t>
      </w:r>
      <w:r w:rsidR="00097FBF" w:rsidRPr="00DA41B5">
        <w:rPr>
          <w:sz w:val="28"/>
        </w:rPr>
        <w:t xml:space="preserve">, </w:t>
      </w:r>
      <w:r w:rsidR="00097FBF" w:rsidRPr="00DA41B5">
        <w:rPr>
          <w:spacing w:val="-3"/>
          <w:sz w:val="28"/>
        </w:rPr>
        <w:t xml:space="preserve">схемы, </w:t>
      </w:r>
      <w:r w:rsidR="00097FBF" w:rsidRPr="00DA41B5">
        <w:rPr>
          <w:sz w:val="28"/>
        </w:rPr>
        <w:t xml:space="preserve">иллюстрации, расчеты, описания алгоритмов и программ </w:t>
      </w:r>
      <w:r w:rsidR="00097FBF" w:rsidRPr="00DA41B5">
        <w:rPr>
          <w:spacing w:val="-3"/>
          <w:sz w:val="28"/>
        </w:rPr>
        <w:t xml:space="preserve">задач, </w:t>
      </w:r>
      <w:r w:rsidR="00097FBF" w:rsidRPr="00DA41B5">
        <w:rPr>
          <w:sz w:val="28"/>
        </w:rPr>
        <w:t xml:space="preserve">решаемых на ЭВМ, образцы </w:t>
      </w:r>
      <w:r w:rsidR="00097FBF" w:rsidRPr="00DA41B5">
        <w:rPr>
          <w:spacing w:val="-2"/>
          <w:sz w:val="28"/>
        </w:rPr>
        <w:t xml:space="preserve">документов </w:t>
      </w:r>
      <w:r w:rsidR="00097FBF" w:rsidRPr="00DA41B5">
        <w:rPr>
          <w:sz w:val="28"/>
        </w:rPr>
        <w:t>и</w:t>
      </w:r>
      <w:r w:rsidR="00097FBF" w:rsidRPr="00DA41B5">
        <w:rPr>
          <w:spacing w:val="-2"/>
          <w:sz w:val="28"/>
        </w:rPr>
        <w:t xml:space="preserve"> </w:t>
      </w:r>
      <w:r w:rsidR="00097FBF" w:rsidRPr="00DA41B5">
        <w:rPr>
          <w:spacing w:val="-6"/>
          <w:sz w:val="28"/>
        </w:rPr>
        <w:t>т.д.;</w:t>
      </w:r>
    </w:p>
    <w:p w:rsidR="00097FBF" w:rsidRPr="00DA41B5" w:rsidRDefault="00DA41B5" w:rsidP="00DA41B5">
      <w:pPr>
        <w:tabs>
          <w:tab w:val="left" w:pos="1402"/>
        </w:tabs>
        <w:spacing w:line="360" w:lineRule="auto"/>
        <w:jc w:val="both"/>
        <w:rPr>
          <w:sz w:val="28"/>
        </w:rPr>
      </w:pPr>
      <w:r>
        <w:rPr>
          <w:b/>
          <w:spacing w:val="-3"/>
          <w:sz w:val="28"/>
        </w:rPr>
        <w:t xml:space="preserve">- </w:t>
      </w:r>
      <w:r w:rsidR="00097FBF" w:rsidRPr="00DA41B5">
        <w:rPr>
          <w:b/>
          <w:spacing w:val="-3"/>
          <w:sz w:val="28"/>
        </w:rPr>
        <w:t xml:space="preserve">приложения </w:t>
      </w:r>
      <w:r w:rsidR="00097FBF" w:rsidRPr="00DA41B5">
        <w:rPr>
          <w:b/>
          <w:sz w:val="28"/>
        </w:rPr>
        <w:t xml:space="preserve">используются </w:t>
      </w:r>
      <w:r w:rsidR="00097FBF" w:rsidRPr="00DA41B5">
        <w:rPr>
          <w:b/>
          <w:spacing w:val="-3"/>
          <w:sz w:val="28"/>
        </w:rPr>
        <w:t xml:space="preserve">только </w:t>
      </w:r>
      <w:r w:rsidR="00097FBF" w:rsidRPr="00DA41B5">
        <w:rPr>
          <w:b/>
          <w:sz w:val="28"/>
        </w:rPr>
        <w:t xml:space="preserve">в </w:t>
      </w:r>
      <w:r w:rsidR="00097FBF" w:rsidRPr="00DA41B5">
        <w:rPr>
          <w:b/>
          <w:spacing w:val="-3"/>
          <w:sz w:val="28"/>
        </w:rPr>
        <w:t xml:space="preserve">том </w:t>
      </w:r>
      <w:r w:rsidR="00097FBF" w:rsidRPr="00DA41B5">
        <w:rPr>
          <w:b/>
          <w:sz w:val="28"/>
        </w:rPr>
        <w:t>случае</w:t>
      </w:r>
      <w:r w:rsidR="00097FBF" w:rsidRPr="00DA41B5">
        <w:rPr>
          <w:sz w:val="28"/>
        </w:rPr>
        <w:t xml:space="preserve">, если они </w:t>
      </w:r>
      <w:r w:rsidR="00097FBF" w:rsidRPr="00DA41B5">
        <w:rPr>
          <w:b/>
          <w:sz w:val="28"/>
        </w:rPr>
        <w:t xml:space="preserve">дополняют содержание основных проблем </w:t>
      </w:r>
      <w:r w:rsidR="00097FBF" w:rsidRPr="00DA41B5">
        <w:rPr>
          <w:sz w:val="28"/>
        </w:rPr>
        <w:t xml:space="preserve">статьи и носят справочный или </w:t>
      </w:r>
      <w:r w:rsidR="00097FBF" w:rsidRPr="00DA41B5">
        <w:rPr>
          <w:spacing w:val="-3"/>
          <w:sz w:val="28"/>
        </w:rPr>
        <w:t xml:space="preserve">рекомендательный </w:t>
      </w:r>
      <w:r w:rsidR="00097FBF" w:rsidRPr="00DA41B5">
        <w:rPr>
          <w:sz w:val="28"/>
        </w:rPr>
        <w:t xml:space="preserve">характер. Не допускаются </w:t>
      </w:r>
      <w:r w:rsidR="00097FBF" w:rsidRPr="00DA41B5">
        <w:rPr>
          <w:spacing w:val="-3"/>
          <w:sz w:val="28"/>
        </w:rPr>
        <w:t xml:space="preserve">приложения, </w:t>
      </w:r>
      <w:r w:rsidR="00097FBF" w:rsidRPr="00DA41B5">
        <w:rPr>
          <w:sz w:val="28"/>
        </w:rPr>
        <w:t>не имеющие прямого отношения к</w:t>
      </w:r>
      <w:r w:rsidR="00097FBF" w:rsidRPr="00DA41B5">
        <w:rPr>
          <w:spacing w:val="-12"/>
          <w:sz w:val="28"/>
        </w:rPr>
        <w:t xml:space="preserve"> </w:t>
      </w:r>
      <w:r w:rsidR="00097FBF" w:rsidRPr="00DA41B5">
        <w:rPr>
          <w:sz w:val="28"/>
        </w:rPr>
        <w:t>статье;</w:t>
      </w:r>
    </w:p>
    <w:p w:rsidR="00097FBF" w:rsidRDefault="00DA41B5" w:rsidP="00DA41B5">
      <w:pPr>
        <w:pStyle w:val="a5"/>
        <w:tabs>
          <w:tab w:val="left" w:pos="1402"/>
        </w:tabs>
        <w:spacing w:line="360" w:lineRule="auto"/>
        <w:ind w:left="0" w:firstLine="0"/>
        <w:jc w:val="both"/>
        <w:rPr>
          <w:sz w:val="28"/>
        </w:rPr>
      </w:pPr>
      <w:r>
        <w:rPr>
          <w:sz w:val="28"/>
        </w:rPr>
        <w:t xml:space="preserve">- </w:t>
      </w:r>
      <w:r w:rsidR="00097FBF">
        <w:rPr>
          <w:sz w:val="28"/>
        </w:rPr>
        <w:t xml:space="preserve">в тексте </w:t>
      </w:r>
      <w:r w:rsidR="00CE338E">
        <w:rPr>
          <w:sz w:val="28"/>
        </w:rPr>
        <w:t>статьи</w:t>
      </w:r>
      <w:r w:rsidR="00097FBF">
        <w:rPr>
          <w:sz w:val="28"/>
        </w:rPr>
        <w:t xml:space="preserve"> на все </w:t>
      </w:r>
      <w:r w:rsidR="00097FBF">
        <w:rPr>
          <w:spacing w:val="-3"/>
          <w:sz w:val="28"/>
        </w:rPr>
        <w:t xml:space="preserve">приложения </w:t>
      </w:r>
      <w:r w:rsidR="00097FBF">
        <w:rPr>
          <w:sz w:val="28"/>
        </w:rPr>
        <w:t>должны быть даны</w:t>
      </w:r>
      <w:r w:rsidR="00097FBF">
        <w:rPr>
          <w:spacing w:val="-14"/>
          <w:sz w:val="28"/>
        </w:rPr>
        <w:t xml:space="preserve"> </w:t>
      </w:r>
      <w:r w:rsidR="00097FBF">
        <w:rPr>
          <w:sz w:val="28"/>
        </w:rPr>
        <w:t>ссылки;</w:t>
      </w:r>
    </w:p>
    <w:p w:rsidR="00097FBF" w:rsidRDefault="00DA41B5" w:rsidP="00DA41B5">
      <w:pPr>
        <w:pStyle w:val="a5"/>
        <w:tabs>
          <w:tab w:val="left" w:pos="1402"/>
        </w:tabs>
        <w:spacing w:line="360" w:lineRule="auto"/>
        <w:ind w:left="0" w:firstLine="0"/>
        <w:jc w:val="both"/>
        <w:rPr>
          <w:sz w:val="28"/>
        </w:rPr>
      </w:pPr>
      <w:r>
        <w:rPr>
          <w:sz w:val="28"/>
        </w:rPr>
        <w:t xml:space="preserve">- </w:t>
      </w:r>
      <w:r w:rsidR="00097FBF">
        <w:rPr>
          <w:sz w:val="28"/>
        </w:rPr>
        <w:t>приложения</w:t>
      </w:r>
      <w:r w:rsidR="00097FBF">
        <w:rPr>
          <w:spacing w:val="-8"/>
          <w:sz w:val="28"/>
        </w:rPr>
        <w:t xml:space="preserve"> </w:t>
      </w:r>
      <w:r w:rsidR="00097FBF">
        <w:rPr>
          <w:sz w:val="28"/>
        </w:rPr>
        <w:t>располагаются</w:t>
      </w:r>
      <w:r w:rsidR="00097FBF">
        <w:rPr>
          <w:spacing w:val="-5"/>
          <w:sz w:val="28"/>
        </w:rPr>
        <w:t xml:space="preserve"> </w:t>
      </w:r>
      <w:r w:rsidR="00097FBF">
        <w:rPr>
          <w:sz w:val="28"/>
        </w:rPr>
        <w:t>в</w:t>
      </w:r>
      <w:r w:rsidR="00097FBF">
        <w:rPr>
          <w:spacing w:val="-4"/>
          <w:sz w:val="28"/>
        </w:rPr>
        <w:t xml:space="preserve"> </w:t>
      </w:r>
      <w:r w:rsidR="00097FBF">
        <w:rPr>
          <w:sz w:val="28"/>
        </w:rPr>
        <w:t>порядке</w:t>
      </w:r>
      <w:r w:rsidR="00097FBF">
        <w:rPr>
          <w:spacing w:val="-11"/>
          <w:sz w:val="28"/>
        </w:rPr>
        <w:t xml:space="preserve"> </w:t>
      </w:r>
      <w:r w:rsidR="00097FBF">
        <w:rPr>
          <w:sz w:val="28"/>
        </w:rPr>
        <w:t>ссылок</w:t>
      </w:r>
      <w:r w:rsidR="00097FBF">
        <w:rPr>
          <w:spacing w:val="-6"/>
          <w:sz w:val="28"/>
        </w:rPr>
        <w:t xml:space="preserve"> </w:t>
      </w:r>
      <w:r w:rsidR="00097FBF">
        <w:rPr>
          <w:sz w:val="28"/>
        </w:rPr>
        <w:t>на</w:t>
      </w:r>
      <w:r w:rsidR="00097FBF">
        <w:rPr>
          <w:spacing w:val="-7"/>
          <w:sz w:val="28"/>
        </w:rPr>
        <w:t xml:space="preserve"> </w:t>
      </w:r>
      <w:r w:rsidR="00097FBF">
        <w:rPr>
          <w:sz w:val="28"/>
        </w:rPr>
        <w:t>них</w:t>
      </w:r>
      <w:r w:rsidR="00097FBF">
        <w:rPr>
          <w:spacing w:val="-5"/>
          <w:sz w:val="28"/>
        </w:rPr>
        <w:t xml:space="preserve"> </w:t>
      </w:r>
      <w:r w:rsidR="00097FBF">
        <w:rPr>
          <w:sz w:val="28"/>
        </w:rPr>
        <w:t>в</w:t>
      </w:r>
      <w:r w:rsidR="00097FBF">
        <w:rPr>
          <w:spacing w:val="-7"/>
          <w:sz w:val="28"/>
        </w:rPr>
        <w:t xml:space="preserve"> </w:t>
      </w:r>
      <w:r w:rsidR="00097FBF">
        <w:rPr>
          <w:sz w:val="28"/>
        </w:rPr>
        <w:t>тексте</w:t>
      </w:r>
      <w:r w:rsidR="00097FBF">
        <w:rPr>
          <w:spacing w:val="-8"/>
          <w:sz w:val="28"/>
        </w:rPr>
        <w:t xml:space="preserve"> </w:t>
      </w:r>
      <w:r w:rsidR="00097FBF">
        <w:rPr>
          <w:sz w:val="28"/>
        </w:rPr>
        <w:t>статьи;</w:t>
      </w:r>
    </w:p>
    <w:p w:rsidR="00097FBF" w:rsidRPr="00DA41B5" w:rsidRDefault="00DA41B5" w:rsidP="00DA41B5">
      <w:pPr>
        <w:tabs>
          <w:tab w:val="left" w:pos="1402"/>
          <w:tab w:val="left" w:pos="1455"/>
          <w:tab w:val="left" w:pos="7127"/>
          <w:tab w:val="left" w:pos="7607"/>
          <w:tab w:val="left" w:pos="9167"/>
          <w:tab w:val="left" w:pos="9827"/>
        </w:tabs>
        <w:spacing w:line="360" w:lineRule="auto"/>
        <w:jc w:val="both"/>
      </w:pPr>
      <w:r>
        <w:rPr>
          <w:sz w:val="28"/>
        </w:rPr>
        <w:t xml:space="preserve">- </w:t>
      </w:r>
      <w:r w:rsidR="00097FBF" w:rsidRPr="00DA41B5">
        <w:rPr>
          <w:sz w:val="28"/>
        </w:rPr>
        <w:t xml:space="preserve">каждое приложение следует размещать </w:t>
      </w:r>
      <w:r w:rsidR="008E339C">
        <w:rPr>
          <w:sz w:val="28"/>
        </w:rPr>
        <w:t>в конце статьи</w:t>
      </w:r>
      <w:r w:rsidR="00097FBF" w:rsidRPr="00DA41B5">
        <w:rPr>
          <w:sz w:val="28"/>
        </w:rPr>
        <w:t xml:space="preserve"> с указанием </w:t>
      </w:r>
      <w:r w:rsidR="008E339C">
        <w:rPr>
          <w:sz w:val="28"/>
        </w:rPr>
        <w:t>по правому краю</w:t>
      </w:r>
      <w:r w:rsidR="00097FBF" w:rsidRPr="00DA41B5">
        <w:rPr>
          <w:sz w:val="28"/>
        </w:rPr>
        <w:t xml:space="preserve"> страницы слова «ПРИЛОЖЕНИЕ». Приложение должно иметь </w:t>
      </w:r>
      <w:r w:rsidR="00097FBF" w:rsidRPr="00DA41B5">
        <w:rPr>
          <w:spacing w:val="-3"/>
          <w:sz w:val="28"/>
        </w:rPr>
        <w:t xml:space="preserve">заголовок, </w:t>
      </w:r>
      <w:r w:rsidR="00097FBF" w:rsidRPr="00DA41B5">
        <w:rPr>
          <w:spacing w:val="-4"/>
          <w:sz w:val="28"/>
        </w:rPr>
        <w:t xml:space="preserve">который </w:t>
      </w:r>
      <w:r w:rsidR="00097FBF" w:rsidRPr="00DA41B5">
        <w:rPr>
          <w:spacing w:val="-2"/>
          <w:sz w:val="28"/>
        </w:rPr>
        <w:t xml:space="preserve">записывают </w:t>
      </w:r>
      <w:r w:rsidR="00097FBF" w:rsidRPr="00DA41B5">
        <w:rPr>
          <w:sz w:val="28"/>
        </w:rPr>
        <w:t xml:space="preserve">с прописной </w:t>
      </w:r>
      <w:r w:rsidR="00097FBF" w:rsidRPr="00DA41B5">
        <w:rPr>
          <w:spacing w:val="-3"/>
          <w:sz w:val="28"/>
        </w:rPr>
        <w:t xml:space="preserve">буквы, </w:t>
      </w:r>
      <w:r w:rsidR="00097FBF" w:rsidRPr="00DA41B5">
        <w:rPr>
          <w:sz w:val="28"/>
        </w:rPr>
        <w:t xml:space="preserve">полужирным </w:t>
      </w:r>
      <w:r w:rsidR="00097FBF" w:rsidRPr="00DA41B5">
        <w:rPr>
          <w:spacing w:val="-3"/>
          <w:sz w:val="28"/>
        </w:rPr>
        <w:t xml:space="preserve">шрифтом, </w:t>
      </w:r>
      <w:r w:rsidR="00097FBF" w:rsidRPr="00DA41B5">
        <w:rPr>
          <w:sz w:val="28"/>
        </w:rPr>
        <w:t xml:space="preserve">отдельной строкой по центру без </w:t>
      </w:r>
      <w:r w:rsidR="00097FBF" w:rsidRPr="00DA41B5">
        <w:rPr>
          <w:spacing w:val="-4"/>
          <w:sz w:val="28"/>
        </w:rPr>
        <w:t xml:space="preserve">точки  </w:t>
      </w:r>
      <w:r w:rsidR="00097FBF" w:rsidRPr="00DA41B5">
        <w:rPr>
          <w:sz w:val="28"/>
        </w:rPr>
        <w:t xml:space="preserve">в </w:t>
      </w:r>
      <w:r w:rsidR="00097FBF" w:rsidRPr="00DA41B5">
        <w:rPr>
          <w:spacing w:val="-3"/>
          <w:sz w:val="28"/>
        </w:rPr>
        <w:t xml:space="preserve">конце. </w:t>
      </w:r>
      <w:r w:rsidR="00097FBF" w:rsidRPr="00DA41B5">
        <w:rPr>
          <w:sz w:val="28"/>
        </w:rPr>
        <w:t xml:space="preserve">Приложения </w:t>
      </w:r>
      <w:r w:rsidR="00097FBF" w:rsidRPr="00DA41B5">
        <w:rPr>
          <w:spacing w:val="-3"/>
          <w:sz w:val="28"/>
        </w:rPr>
        <w:t xml:space="preserve">обозначают </w:t>
      </w:r>
      <w:r w:rsidR="00097FBF" w:rsidRPr="00DA41B5">
        <w:rPr>
          <w:sz w:val="28"/>
        </w:rPr>
        <w:t xml:space="preserve">цифрами. После слова «ПРИЛОЖЕНИЕ»  следует </w:t>
      </w:r>
      <w:r w:rsidR="00097FBF" w:rsidRPr="00DA41B5">
        <w:rPr>
          <w:spacing w:val="-4"/>
          <w:sz w:val="28"/>
        </w:rPr>
        <w:t>цифра,</w:t>
      </w:r>
      <w:r w:rsidR="00097FBF" w:rsidRPr="00DA41B5">
        <w:rPr>
          <w:spacing w:val="62"/>
          <w:sz w:val="28"/>
        </w:rPr>
        <w:t xml:space="preserve"> </w:t>
      </w:r>
      <w:r w:rsidR="00097FBF" w:rsidRPr="00DA41B5">
        <w:rPr>
          <w:sz w:val="28"/>
        </w:rPr>
        <w:t>обозначающая его последовательность.</w:t>
      </w:r>
      <w:bookmarkStart w:id="21" w:name="4_МЕТОДИЧЕСКИЕ_РЕКОМЕНДАЦИИ_ПО_ВЫПОЛНЕНИ"/>
      <w:bookmarkStart w:id="22" w:name="_bookmark24"/>
      <w:bookmarkStart w:id="23" w:name="5_МЕТОДИЧЕСКИЕ_РЕКОМЕНДАЦИИ_ПО_ВЫПОЛНЕНИ"/>
      <w:bookmarkStart w:id="24" w:name="_bookmark25"/>
      <w:bookmarkStart w:id="25" w:name="ПРИЛОЖЕНИЕ_Г_"/>
      <w:bookmarkStart w:id="26" w:name="Пример_оформления_списка_использованных_"/>
      <w:bookmarkStart w:id="27" w:name="_bookmark47"/>
      <w:bookmarkStart w:id="28" w:name="ПРИЛОЖЕНИЕ_Д_"/>
      <w:bookmarkStart w:id="29" w:name="Примеры_использования_авторских_глаголов"/>
      <w:bookmarkStart w:id="30" w:name="_bookmark49"/>
      <w:bookmarkEnd w:id="21"/>
      <w:bookmarkEnd w:id="22"/>
      <w:bookmarkEnd w:id="23"/>
      <w:bookmarkEnd w:id="24"/>
      <w:bookmarkEnd w:id="25"/>
      <w:bookmarkEnd w:id="26"/>
      <w:bookmarkEnd w:id="27"/>
      <w:bookmarkEnd w:id="28"/>
      <w:bookmarkEnd w:id="29"/>
      <w:bookmarkEnd w:id="30"/>
    </w:p>
    <w:p w:rsidR="00097FBF" w:rsidRDefault="00097FBF" w:rsidP="004B04C1">
      <w:pPr>
        <w:spacing w:line="360" w:lineRule="auto"/>
        <w:jc w:val="both"/>
        <w:rPr>
          <w:sz w:val="28"/>
          <w:szCs w:val="28"/>
        </w:rPr>
      </w:pPr>
    </w:p>
    <w:p w:rsidR="00DA41B5" w:rsidRDefault="00DA41B5" w:rsidP="004B04C1">
      <w:pPr>
        <w:spacing w:line="360" w:lineRule="auto"/>
        <w:jc w:val="both"/>
        <w:rPr>
          <w:sz w:val="28"/>
          <w:szCs w:val="28"/>
        </w:rPr>
      </w:pPr>
    </w:p>
    <w:p w:rsidR="00097FBF" w:rsidRPr="00695241" w:rsidRDefault="00097FBF" w:rsidP="004B04C1">
      <w:pPr>
        <w:spacing w:line="360" w:lineRule="auto"/>
        <w:jc w:val="right"/>
        <w:rPr>
          <w:sz w:val="28"/>
          <w:szCs w:val="28"/>
        </w:rPr>
      </w:pPr>
      <w:r w:rsidRPr="00695241">
        <w:rPr>
          <w:sz w:val="28"/>
          <w:szCs w:val="28"/>
        </w:rPr>
        <w:lastRenderedPageBreak/>
        <w:t xml:space="preserve">Приложение </w:t>
      </w:r>
      <w:r w:rsidR="00815CE7">
        <w:rPr>
          <w:sz w:val="28"/>
          <w:szCs w:val="28"/>
        </w:rPr>
        <w:t>3</w:t>
      </w:r>
    </w:p>
    <w:p w:rsidR="00097FBF" w:rsidRDefault="00097FBF" w:rsidP="004B04C1">
      <w:pPr>
        <w:spacing w:line="360" w:lineRule="auto"/>
        <w:jc w:val="both"/>
        <w:rPr>
          <w:sz w:val="28"/>
          <w:szCs w:val="28"/>
        </w:rPr>
      </w:pPr>
    </w:p>
    <w:p w:rsidR="00097FBF" w:rsidRPr="00382121" w:rsidRDefault="00097FBF" w:rsidP="004B04C1">
      <w:pPr>
        <w:spacing w:line="360" w:lineRule="auto"/>
        <w:jc w:val="center"/>
        <w:rPr>
          <w:b/>
          <w:sz w:val="28"/>
          <w:szCs w:val="28"/>
        </w:rPr>
      </w:pPr>
      <w:r w:rsidRPr="00382121">
        <w:rPr>
          <w:b/>
          <w:sz w:val="28"/>
          <w:szCs w:val="28"/>
        </w:rPr>
        <w:t>ПОРЯДОК ОФОРМЛЕНИЯ СТАТЕЙ АВТОРАМИ</w:t>
      </w:r>
    </w:p>
    <w:p w:rsidR="00097FBF" w:rsidRPr="00695241" w:rsidRDefault="00097FBF" w:rsidP="004B04C1">
      <w:pPr>
        <w:spacing w:line="360" w:lineRule="auto"/>
        <w:jc w:val="both"/>
        <w:rPr>
          <w:sz w:val="28"/>
          <w:szCs w:val="28"/>
        </w:rPr>
      </w:pPr>
      <w:r w:rsidRPr="00695241">
        <w:rPr>
          <w:sz w:val="28"/>
          <w:szCs w:val="28"/>
        </w:rPr>
        <w:t xml:space="preserve">Первая строка – заглавными буквами, </w:t>
      </w:r>
      <w:proofErr w:type="spellStart"/>
      <w:r w:rsidRPr="00695241">
        <w:rPr>
          <w:sz w:val="28"/>
          <w:szCs w:val="28"/>
        </w:rPr>
        <w:t>полужирынм</w:t>
      </w:r>
      <w:proofErr w:type="spellEnd"/>
      <w:r w:rsidRPr="00695241">
        <w:rPr>
          <w:sz w:val="28"/>
          <w:szCs w:val="28"/>
        </w:rPr>
        <w:t xml:space="preserve"> шрифтом, выравнивание по левому краю название статьи</w:t>
      </w:r>
    </w:p>
    <w:p w:rsidR="00097FBF" w:rsidRDefault="00097FBF" w:rsidP="004B04C1">
      <w:pPr>
        <w:spacing w:line="360" w:lineRule="auto"/>
        <w:jc w:val="both"/>
        <w:rPr>
          <w:sz w:val="28"/>
          <w:szCs w:val="28"/>
        </w:rPr>
      </w:pPr>
      <w:r w:rsidRPr="00695241">
        <w:rPr>
          <w:sz w:val="28"/>
          <w:szCs w:val="28"/>
        </w:rPr>
        <w:t xml:space="preserve">Вторая строка – строчными буквами, </w:t>
      </w:r>
      <w:r w:rsidR="00CE338E">
        <w:rPr>
          <w:sz w:val="28"/>
          <w:szCs w:val="28"/>
        </w:rPr>
        <w:t>полужирным</w:t>
      </w:r>
      <w:r w:rsidRPr="00695241">
        <w:rPr>
          <w:sz w:val="28"/>
          <w:szCs w:val="28"/>
        </w:rPr>
        <w:t xml:space="preserve"> шрифтом </w:t>
      </w:r>
      <w:r w:rsidR="00CE338E">
        <w:rPr>
          <w:sz w:val="28"/>
          <w:szCs w:val="28"/>
        </w:rPr>
        <w:t>с выравниванием по ширине</w:t>
      </w:r>
      <w:r w:rsidRPr="00695241">
        <w:rPr>
          <w:sz w:val="28"/>
          <w:szCs w:val="28"/>
        </w:rPr>
        <w:t xml:space="preserve"> фамилии авторов с инициалами.</w:t>
      </w:r>
      <w:r w:rsidR="00DA41B5">
        <w:rPr>
          <w:sz w:val="28"/>
          <w:szCs w:val="28"/>
        </w:rPr>
        <w:t xml:space="preserve"> Полностью имя и отчество авторов в статье указывать не нужно.</w:t>
      </w:r>
      <w:r w:rsidRPr="00695241">
        <w:rPr>
          <w:sz w:val="28"/>
          <w:szCs w:val="28"/>
        </w:rPr>
        <w:t xml:space="preserve"> </w:t>
      </w:r>
      <w:r w:rsidR="00DA41B5">
        <w:rPr>
          <w:sz w:val="28"/>
          <w:szCs w:val="28"/>
        </w:rPr>
        <w:t>В данной сроке у</w:t>
      </w:r>
      <w:r w:rsidRPr="00695241">
        <w:rPr>
          <w:sz w:val="28"/>
          <w:szCs w:val="28"/>
        </w:rPr>
        <w:t xml:space="preserve"> авторов не ставятся должности, научные звания.</w:t>
      </w:r>
    </w:p>
    <w:p w:rsidR="00FD3699" w:rsidRPr="00FD3699" w:rsidRDefault="00FD3699" w:rsidP="00FD3699">
      <w:pPr>
        <w:spacing w:line="360" w:lineRule="auto"/>
        <w:jc w:val="both"/>
        <w:rPr>
          <w:sz w:val="22"/>
          <w:szCs w:val="22"/>
        </w:rPr>
      </w:pPr>
      <w:r w:rsidRPr="00FD3699">
        <w:rPr>
          <w:sz w:val="22"/>
          <w:szCs w:val="22"/>
        </w:rPr>
        <w:t>Авторами публикации могут выступать только те лица, которые внесли значительный вклад в формирование замысла работы, разработку, исполнение и/или интерпретацию результатов представленного исследования, а также в сам процесс написания рукописи (в том числе проводившие научную и стилистическую правку и оформление в соответствие с требованиями журнала).</w:t>
      </w:r>
    </w:p>
    <w:p w:rsidR="00FD3699" w:rsidRPr="00FD3699" w:rsidRDefault="00FD3699" w:rsidP="00FD3699">
      <w:pPr>
        <w:spacing w:line="360" w:lineRule="auto"/>
        <w:jc w:val="both"/>
        <w:rPr>
          <w:sz w:val="22"/>
          <w:szCs w:val="22"/>
        </w:rPr>
      </w:pPr>
      <w:r w:rsidRPr="00FD3699">
        <w:rPr>
          <w:b/>
          <w:bCs/>
          <w:sz w:val="22"/>
          <w:szCs w:val="22"/>
        </w:rPr>
        <w:t>Первый автор</w:t>
      </w:r>
      <w:r w:rsidRPr="00FD3699">
        <w:rPr>
          <w:sz w:val="22"/>
          <w:szCs w:val="22"/>
        </w:rPr>
        <w:t>. Первым автором в списке соавторов следует быть руководителю авторского коллектива рукописи, который принимал наибольшее участие в процессе подготовки текста и знаком со всем процессом проведения научной работы. Руководителю авторского коллектива также надлежит быть "автором для корреспонденции" - для общения с редакцией журнала и читателями (после публикации статьи).</w:t>
      </w:r>
    </w:p>
    <w:p w:rsidR="00FD3699" w:rsidRPr="00FD3699" w:rsidRDefault="00FD3699" w:rsidP="00FD3699">
      <w:pPr>
        <w:spacing w:line="360" w:lineRule="auto"/>
        <w:jc w:val="both"/>
        <w:rPr>
          <w:sz w:val="22"/>
          <w:szCs w:val="22"/>
        </w:rPr>
      </w:pPr>
      <w:r w:rsidRPr="00FD3699">
        <w:rPr>
          <w:b/>
          <w:bCs/>
          <w:sz w:val="22"/>
          <w:szCs w:val="22"/>
        </w:rPr>
        <w:t>Соавторами</w:t>
      </w:r>
      <w:r w:rsidRPr="00FD3699">
        <w:rPr>
          <w:sz w:val="22"/>
          <w:szCs w:val="22"/>
        </w:rPr>
        <w:t xml:space="preserve"> могут быть те, кто внес значительный вклад в подготовку текста рукописи и проведенное исследование. </w:t>
      </w:r>
    </w:p>
    <w:p w:rsidR="00FD3699" w:rsidRPr="00FD3699" w:rsidRDefault="00FD3699" w:rsidP="00FD3699">
      <w:pPr>
        <w:spacing w:line="360" w:lineRule="auto"/>
        <w:jc w:val="both"/>
        <w:rPr>
          <w:sz w:val="22"/>
          <w:szCs w:val="22"/>
        </w:rPr>
      </w:pPr>
      <w:r w:rsidRPr="00FD3699">
        <w:rPr>
          <w:sz w:val="22"/>
          <w:szCs w:val="22"/>
        </w:rPr>
        <w:t>Автор должен удостовериться, что все участники, внесшие существенный вклад в исследование, представлены как Соавторы и не приведены в качестве Соавторов те, кто не участвовал в исследовании, что все Соавторы видели и одобрили окончательную версию работы и согласились с представлением ее к публикации.</w:t>
      </w:r>
    </w:p>
    <w:p w:rsidR="00097FBF" w:rsidRPr="00695241" w:rsidRDefault="00097FBF" w:rsidP="004B04C1">
      <w:pPr>
        <w:spacing w:line="360" w:lineRule="auto"/>
        <w:jc w:val="both"/>
        <w:rPr>
          <w:sz w:val="28"/>
          <w:szCs w:val="28"/>
        </w:rPr>
      </w:pPr>
      <w:r w:rsidRPr="00695241">
        <w:rPr>
          <w:sz w:val="28"/>
          <w:szCs w:val="28"/>
        </w:rPr>
        <w:t xml:space="preserve">Третья строка – место работы авторов или учреждения под эгидой которого выполняется исследование. Название пишется в именительном падеже, без сокращений. </w:t>
      </w:r>
    </w:p>
    <w:p w:rsidR="00097FBF" w:rsidRPr="00695241" w:rsidRDefault="00097FBF" w:rsidP="004B04C1">
      <w:pPr>
        <w:spacing w:line="360" w:lineRule="auto"/>
        <w:jc w:val="both"/>
        <w:rPr>
          <w:sz w:val="28"/>
          <w:szCs w:val="28"/>
        </w:rPr>
      </w:pPr>
      <w:r w:rsidRPr="00695241">
        <w:rPr>
          <w:sz w:val="28"/>
          <w:szCs w:val="28"/>
        </w:rPr>
        <w:t>Четвертая строка – дополнительная информация (кафедра, должности</w:t>
      </w:r>
      <w:r w:rsidR="00DA41B5">
        <w:rPr>
          <w:sz w:val="28"/>
          <w:szCs w:val="28"/>
        </w:rPr>
        <w:t>, научные звания</w:t>
      </w:r>
      <w:r w:rsidRPr="00695241">
        <w:rPr>
          <w:sz w:val="28"/>
          <w:szCs w:val="28"/>
        </w:rPr>
        <w:t xml:space="preserve"> авторов</w:t>
      </w:r>
      <w:r w:rsidR="00DA41B5">
        <w:rPr>
          <w:sz w:val="28"/>
          <w:szCs w:val="28"/>
        </w:rPr>
        <w:t>, для студентов – курс, факультет и пр.</w:t>
      </w:r>
      <w:r w:rsidRPr="00695241">
        <w:rPr>
          <w:sz w:val="28"/>
          <w:szCs w:val="28"/>
        </w:rPr>
        <w:t xml:space="preserve">). При необходимости можно указать коды авторов (SPIN, </w:t>
      </w:r>
      <w:proofErr w:type="spellStart"/>
      <w:r w:rsidRPr="00695241">
        <w:rPr>
          <w:sz w:val="28"/>
          <w:szCs w:val="28"/>
        </w:rPr>
        <w:t>ResearcherID</w:t>
      </w:r>
      <w:proofErr w:type="spellEnd"/>
      <w:r w:rsidRPr="00695241">
        <w:rPr>
          <w:sz w:val="28"/>
          <w:szCs w:val="28"/>
        </w:rPr>
        <w:t xml:space="preserve">, ORCID, </w:t>
      </w:r>
      <w:proofErr w:type="spellStart"/>
      <w:r w:rsidRPr="00695241">
        <w:rPr>
          <w:sz w:val="28"/>
          <w:szCs w:val="28"/>
        </w:rPr>
        <w:t>ScopusID</w:t>
      </w:r>
      <w:proofErr w:type="spellEnd"/>
      <w:r w:rsidRPr="00695241">
        <w:rPr>
          <w:sz w:val="28"/>
          <w:szCs w:val="28"/>
        </w:rPr>
        <w:t>).</w:t>
      </w:r>
    </w:p>
    <w:p w:rsidR="00097FBF" w:rsidRPr="00695241" w:rsidRDefault="00097FBF" w:rsidP="004B04C1">
      <w:pPr>
        <w:spacing w:line="360" w:lineRule="auto"/>
        <w:jc w:val="both"/>
        <w:rPr>
          <w:sz w:val="28"/>
          <w:szCs w:val="28"/>
        </w:rPr>
      </w:pPr>
      <w:r w:rsidRPr="00695241">
        <w:rPr>
          <w:sz w:val="28"/>
          <w:szCs w:val="28"/>
        </w:rPr>
        <w:t>Пятая строка – e-</w:t>
      </w:r>
      <w:proofErr w:type="spellStart"/>
      <w:r w:rsidRPr="00695241">
        <w:rPr>
          <w:sz w:val="28"/>
          <w:szCs w:val="28"/>
        </w:rPr>
        <w:t>mail</w:t>
      </w:r>
      <w:proofErr w:type="spellEnd"/>
      <w:r w:rsidRPr="00695241">
        <w:rPr>
          <w:sz w:val="28"/>
          <w:szCs w:val="28"/>
        </w:rPr>
        <w:t xml:space="preserve"> авторов</w:t>
      </w:r>
    </w:p>
    <w:p w:rsidR="00097FBF" w:rsidRPr="00695241" w:rsidRDefault="00097FBF" w:rsidP="004B04C1">
      <w:pPr>
        <w:spacing w:line="360" w:lineRule="auto"/>
        <w:jc w:val="both"/>
        <w:rPr>
          <w:sz w:val="28"/>
          <w:szCs w:val="28"/>
        </w:rPr>
      </w:pPr>
      <w:r w:rsidRPr="00695241">
        <w:rPr>
          <w:sz w:val="28"/>
          <w:szCs w:val="28"/>
        </w:rPr>
        <w:lastRenderedPageBreak/>
        <w:t xml:space="preserve">Шестая строка – научный руководитель. Только научное звание с общепринятыми сокращениями (д.м.н., к.м.н., проф., доц., </w:t>
      </w:r>
      <w:proofErr w:type="spellStart"/>
      <w:r w:rsidRPr="00695241">
        <w:rPr>
          <w:sz w:val="28"/>
          <w:szCs w:val="28"/>
        </w:rPr>
        <w:t>Зас</w:t>
      </w:r>
      <w:r w:rsidR="00815CE7">
        <w:rPr>
          <w:sz w:val="28"/>
          <w:szCs w:val="28"/>
        </w:rPr>
        <w:t>л</w:t>
      </w:r>
      <w:r w:rsidRPr="00695241">
        <w:rPr>
          <w:sz w:val="28"/>
          <w:szCs w:val="28"/>
        </w:rPr>
        <w:t>.работник</w:t>
      </w:r>
      <w:proofErr w:type="spellEnd"/>
      <w:r w:rsidRPr="00695241">
        <w:rPr>
          <w:sz w:val="28"/>
          <w:szCs w:val="28"/>
        </w:rPr>
        <w:t xml:space="preserve"> Высшей школы РФ, </w:t>
      </w:r>
      <w:proofErr w:type="spellStart"/>
      <w:r w:rsidRPr="00695241">
        <w:rPr>
          <w:sz w:val="28"/>
          <w:szCs w:val="28"/>
        </w:rPr>
        <w:t>Засл.врач</w:t>
      </w:r>
      <w:proofErr w:type="spellEnd"/>
      <w:r w:rsidRPr="00695241">
        <w:rPr>
          <w:sz w:val="28"/>
          <w:szCs w:val="28"/>
        </w:rPr>
        <w:t xml:space="preserve"> РФ и </w:t>
      </w:r>
      <w:proofErr w:type="spellStart"/>
      <w:r w:rsidRPr="00695241">
        <w:rPr>
          <w:sz w:val="28"/>
          <w:szCs w:val="28"/>
        </w:rPr>
        <w:t>пр</w:t>
      </w:r>
      <w:proofErr w:type="spellEnd"/>
      <w:r w:rsidRPr="00695241">
        <w:rPr>
          <w:sz w:val="28"/>
          <w:szCs w:val="28"/>
        </w:rPr>
        <w:t>). Должности (ассистент, преподаватель, заведующий кафедрой, врач, заведующий отделени</w:t>
      </w:r>
      <w:r w:rsidR="00DA41B5">
        <w:rPr>
          <w:sz w:val="28"/>
          <w:szCs w:val="28"/>
        </w:rPr>
        <w:t>я</w:t>
      </w:r>
      <w:r w:rsidRPr="00695241">
        <w:rPr>
          <w:sz w:val="28"/>
          <w:szCs w:val="28"/>
        </w:rPr>
        <w:t xml:space="preserve"> и пр. не пишутся)</w:t>
      </w:r>
    </w:p>
    <w:p w:rsidR="00097FBF" w:rsidRPr="00695241" w:rsidRDefault="00097FBF" w:rsidP="004B04C1">
      <w:pPr>
        <w:spacing w:line="360" w:lineRule="auto"/>
        <w:jc w:val="both"/>
        <w:rPr>
          <w:sz w:val="28"/>
          <w:szCs w:val="28"/>
        </w:rPr>
      </w:pPr>
      <w:r w:rsidRPr="00695241">
        <w:rPr>
          <w:sz w:val="28"/>
          <w:szCs w:val="28"/>
        </w:rPr>
        <w:t>Седьмая строка – пустая</w:t>
      </w:r>
    </w:p>
    <w:p w:rsidR="00097FBF" w:rsidRPr="00695241" w:rsidRDefault="00097FBF" w:rsidP="004B04C1">
      <w:pPr>
        <w:spacing w:line="360" w:lineRule="auto"/>
        <w:jc w:val="both"/>
        <w:rPr>
          <w:sz w:val="28"/>
          <w:szCs w:val="28"/>
        </w:rPr>
      </w:pPr>
      <w:r w:rsidRPr="00695241">
        <w:rPr>
          <w:sz w:val="28"/>
          <w:szCs w:val="28"/>
        </w:rPr>
        <w:t>Восьмая срока:</w:t>
      </w:r>
      <w:r w:rsidR="008E339C">
        <w:rPr>
          <w:sz w:val="28"/>
          <w:szCs w:val="28"/>
        </w:rPr>
        <w:t xml:space="preserve"> -</w:t>
      </w:r>
      <w:r w:rsidRPr="00695241">
        <w:rPr>
          <w:sz w:val="28"/>
          <w:szCs w:val="28"/>
        </w:rPr>
        <w:t xml:space="preserve">Аннотация. Слово аннотация с заглавной буквы полужирным шрифтом, после него ставится двоеточие и затем текст аннотации обычным </w:t>
      </w:r>
      <w:r w:rsidR="00815CE7" w:rsidRPr="00695241">
        <w:rPr>
          <w:sz w:val="28"/>
          <w:szCs w:val="28"/>
        </w:rPr>
        <w:t>шрифтом</w:t>
      </w:r>
      <w:r w:rsidR="00815CE7">
        <w:rPr>
          <w:sz w:val="28"/>
          <w:szCs w:val="28"/>
        </w:rPr>
        <w:t xml:space="preserve"> с соблюдением орфографии и пункт</w:t>
      </w:r>
      <w:r w:rsidRPr="00695241">
        <w:rPr>
          <w:sz w:val="28"/>
          <w:szCs w:val="28"/>
        </w:rPr>
        <w:t xml:space="preserve">уации. Вся аннотация выравнивается по </w:t>
      </w:r>
      <w:r w:rsidR="00815CE7">
        <w:rPr>
          <w:sz w:val="28"/>
          <w:szCs w:val="28"/>
        </w:rPr>
        <w:t>ширине</w:t>
      </w:r>
      <w:r w:rsidRPr="00695241">
        <w:rPr>
          <w:sz w:val="28"/>
          <w:szCs w:val="28"/>
        </w:rPr>
        <w:t>, без красной строки перед словом аннотация</w:t>
      </w:r>
    </w:p>
    <w:p w:rsidR="00097FBF" w:rsidRPr="00695241" w:rsidRDefault="008E339C" w:rsidP="004B04C1">
      <w:pPr>
        <w:spacing w:line="360" w:lineRule="auto"/>
        <w:jc w:val="both"/>
        <w:rPr>
          <w:sz w:val="28"/>
          <w:szCs w:val="28"/>
        </w:rPr>
      </w:pPr>
      <w:r>
        <w:rPr>
          <w:sz w:val="28"/>
          <w:szCs w:val="28"/>
        </w:rPr>
        <w:t>Девятая</w:t>
      </w:r>
      <w:r w:rsidR="00097FBF" w:rsidRPr="00695241">
        <w:rPr>
          <w:sz w:val="28"/>
          <w:szCs w:val="28"/>
        </w:rPr>
        <w:t xml:space="preserve"> строка</w:t>
      </w:r>
      <w:r>
        <w:rPr>
          <w:sz w:val="28"/>
          <w:szCs w:val="28"/>
        </w:rPr>
        <w:t xml:space="preserve"> -</w:t>
      </w:r>
      <w:r w:rsidR="00097FBF" w:rsidRPr="00695241">
        <w:rPr>
          <w:sz w:val="28"/>
          <w:szCs w:val="28"/>
        </w:rPr>
        <w:t xml:space="preserve"> Ключевые слова: Словосочетание «Ключевые слова» с заглавной буквы полужирным шрифтом, после него ставится двоеточие и затем ключевые слова обычным шрифтом с соблюдением орфографии и пунктуации. Ключевые слова между собой </w:t>
      </w:r>
      <w:r w:rsidR="00815CE7" w:rsidRPr="00695241">
        <w:rPr>
          <w:sz w:val="28"/>
          <w:szCs w:val="28"/>
        </w:rPr>
        <w:t>разделаются</w:t>
      </w:r>
      <w:r w:rsidR="00097FBF" w:rsidRPr="00695241">
        <w:rPr>
          <w:sz w:val="28"/>
          <w:szCs w:val="28"/>
        </w:rPr>
        <w:t xml:space="preserve"> запятыми.  Ключевые слова выравниваются по </w:t>
      </w:r>
      <w:r w:rsidR="00815CE7">
        <w:rPr>
          <w:sz w:val="28"/>
          <w:szCs w:val="28"/>
        </w:rPr>
        <w:t>ширине</w:t>
      </w:r>
      <w:r w:rsidR="00097FBF" w:rsidRPr="00695241">
        <w:rPr>
          <w:sz w:val="28"/>
          <w:szCs w:val="28"/>
        </w:rPr>
        <w:t>, без красной строки перед словосочетанием «ключевые слова»</w:t>
      </w:r>
    </w:p>
    <w:p w:rsidR="00097FBF" w:rsidRPr="00695241" w:rsidRDefault="00097FBF" w:rsidP="004B04C1">
      <w:pPr>
        <w:spacing w:line="360" w:lineRule="auto"/>
        <w:jc w:val="both"/>
        <w:rPr>
          <w:sz w:val="28"/>
          <w:szCs w:val="28"/>
        </w:rPr>
      </w:pPr>
      <w:r w:rsidRPr="00695241">
        <w:rPr>
          <w:sz w:val="28"/>
          <w:szCs w:val="28"/>
        </w:rPr>
        <w:t>Далее – текст статьи в соответствии с правилами оформления статей</w:t>
      </w:r>
    </w:p>
    <w:p w:rsidR="00097FBF" w:rsidRPr="00695241" w:rsidRDefault="00097FBF" w:rsidP="004B04C1">
      <w:pPr>
        <w:spacing w:line="360" w:lineRule="auto"/>
        <w:jc w:val="both"/>
        <w:rPr>
          <w:sz w:val="28"/>
          <w:szCs w:val="28"/>
        </w:rPr>
      </w:pPr>
      <w:r w:rsidRPr="00695241">
        <w:rPr>
          <w:sz w:val="28"/>
          <w:szCs w:val="28"/>
        </w:rPr>
        <w:t>В конце статьи курсивом может быть указан источник финансирования исследования.</w:t>
      </w:r>
    </w:p>
    <w:p w:rsidR="00097FBF" w:rsidRPr="00695241" w:rsidRDefault="00097FBF" w:rsidP="004B04C1">
      <w:pPr>
        <w:spacing w:line="360" w:lineRule="auto"/>
        <w:jc w:val="both"/>
        <w:rPr>
          <w:sz w:val="28"/>
          <w:szCs w:val="28"/>
        </w:rPr>
      </w:pPr>
      <w:r w:rsidRPr="00695241">
        <w:rPr>
          <w:sz w:val="28"/>
          <w:szCs w:val="28"/>
        </w:rPr>
        <w:t xml:space="preserve">Далее идёт слово «Литература». </w:t>
      </w:r>
      <w:r w:rsidR="00815CE7">
        <w:rPr>
          <w:sz w:val="28"/>
          <w:szCs w:val="28"/>
        </w:rPr>
        <w:t xml:space="preserve">Слово «литература» </w:t>
      </w:r>
      <w:r w:rsidR="00815CE7" w:rsidRPr="00695241">
        <w:rPr>
          <w:sz w:val="28"/>
          <w:szCs w:val="28"/>
        </w:rPr>
        <w:t xml:space="preserve">оформляется </w:t>
      </w:r>
      <w:r w:rsidRPr="00695241">
        <w:rPr>
          <w:sz w:val="28"/>
          <w:szCs w:val="28"/>
        </w:rPr>
        <w:t>полужирным шрифтом, без отступа по красной строке.</w:t>
      </w:r>
    </w:p>
    <w:p w:rsidR="00097FBF" w:rsidRPr="000E5208" w:rsidRDefault="00097FBF" w:rsidP="004B04C1">
      <w:pPr>
        <w:spacing w:line="360" w:lineRule="auto"/>
        <w:jc w:val="both"/>
        <w:rPr>
          <w:sz w:val="28"/>
          <w:szCs w:val="28"/>
        </w:rPr>
      </w:pPr>
      <w:proofErr w:type="gramStart"/>
      <w:r w:rsidRPr="00695241">
        <w:rPr>
          <w:sz w:val="28"/>
          <w:szCs w:val="28"/>
        </w:rPr>
        <w:t>С красной сроки</w:t>
      </w:r>
      <w:proofErr w:type="gramEnd"/>
      <w:r w:rsidRPr="00695241">
        <w:rPr>
          <w:sz w:val="28"/>
          <w:szCs w:val="28"/>
        </w:rPr>
        <w:t xml:space="preserve"> список литературы, оформленный в соответствии с требованиями. </w:t>
      </w:r>
    </w:p>
    <w:p w:rsidR="00BF5884" w:rsidRDefault="00BF5884" w:rsidP="004B04C1">
      <w:pPr>
        <w:spacing w:line="360" w:lineRule="auto"/>
      </w:pPr>
    </w:p>
    <w:p w:rsidR="007C248B" w:rsidRPr="00695241" w:rsidRDefault="007C248B" w:rsidP="007C248B">
      <w:pPr>
        <w:spacing w:line="360" w:lineRule="auto"/>
        <w:jc w:val="right"/>
        <w:rPr>
          <w:sz w:val="28"/>
          <w:szCs w:val="28"/>
        </w:rPr>
      </w:pPr>
      <w:r w:rsidRPr="00695241">
        <w:rPr>
          <w:sz w:val="28"/>
          <w:szCs w:val="28"/>
        </w:rPr>
        <w:t xml:space="preserve">Приложение </w:t>
      </w:r>
      <w:r>
        <w:rPr>
          <w:sz w:val="28"/>
          <w:szCs w:val="28"/>
        </w:rPr>
        <w:t>4</w:t>
      </w:r>
    </w:p>
    <w:p w:rsidR="00CE338E" w:rsidRDefault="007C248B" w:rsidP="007C248B">
      <w:pPr>
        <w:spacing w:line="360" w:lineRule="auto"/>
        <w:jc w:val="center"/>
        <w:rPr>
          <w:b/>
          <w:sz w:val="28"/>
          <w:szCs w:val="28"/>
        </w:rPr>
      </w:pPr>
      <w:r w:rsidRPr="007C248B">
        <w:rPr>
          <w:b/>
          <w:sz w:val="28"/>
          <w:szCs w:val="28"/>
        </w:rPr>
        <w:t>ТРЕБОВАНИЯ К СОДЕРЖАНИЮ СТАТЬИ</w:t>
      </w:r>
    </w:p>
    <w:p w:rsidR="007C248B" w:rsidRPr="007C248B" w:rsidRDefault="007C248B" w:rsidP="007C248B">
      <w:pPr>
        <w:spacing w:line="360" w:lineRule="auto"/>
        <w:jc w:val="center"/>
        <w:rPr>
          <w:b/>
          <w:sz w:val="28"/>
          <w:szCs w:val="28"/>
        </w:rPr>
      </w:pPr>
    </w:p>
    <w:p w:rsidR="00CE338E" w:rsidRDefault="00CE338E" w:rsidP="00CE338E">
      <w:pPr>
        <w:spacing w:line="360" w:lineRule="auto"/>
        <w:jc w:val="both"/>
        <w:rPr>
          <w:sz w:val="28"/>
          <w:szCs w:val="28"/>
        </w:rPr>
      </w:pPr>
      <w:r w:rsidRPr="00CE338E">
        <w:rPr>
          <w:b/>
          <w:sz w:val="28"/>
          <w:szCs w:val="28"/>
        </w:rPr>
        <w:t>Название работы</w:t>
      </w:r>
      <w:r w:rsidRPr="00CE338E">
        <w:rPr>
          <w:sz w:val="28"/>
          <w:szCs w:val="28"/>
        </w:rPr>
        <w:t xml:space="preserve"> должно быть по возможности кратким, но информативным и точно отражающим ее содержание. Следует избегать названий, смысл которых можно прочесть неоднозначно. Не рекомендуется применять сокращения (аббревиатуры) в названии статьи. </w:t>
      </w:r>
    </w:p>
    <w:p w:rsidR="0022191F" w:rsidRDefault="00CE338E" w:rsidP="00CE338E">
      <w:pPr>
        <w:spacing w:line="360" w:lineRule="auto"/>
        <w:jc w:val="both"/>
        <w:rPr>
          <w:sz w:val="28"/>
          <w:szCs w:val="28"/>
        </w:rPr>
      </w:pPr>
      <w:r w:rsidRPr="00CE338E">
        <w:rPr>
          <w:b/>
          <w:sz w:val="28"/>
          <w:szCs w:val="28"/>
        </w:rPr>
        <w:lastRenderedPageBreak/>
        <w:t>Аннотация (резюме)</w:t>
      </w:r>
      <w:r w:rsidRPr="00CE338E">
        <w:rPr>
          <w:sz w:val="28"/>
          <w:szCs w:val="28"/>
        </w:rPr>
        <w:t xml:space="preserve"> представляет собой краткое, но вместе с тем максимально информативное содержание научной публикации. В нем кратко излагаются предпосылки и цели исследования, основные методы, включая тип исследования, создание выборки и основные аналитические методы, основные результаты с их цифровым выражением и уровнями статистической значимости, и основные выводы. Отмечаются новые и важные аспекты исследования. Резюме – единственная часть статьи, которая доступна в электронном формате для широкого круга читателей, поэтому в обязанность авторов входит обеспечение точного соответствия резюме содержанию всей работы.</w:t>
      </w:r>
      <w:r w:rsidR="0022191F">
        <w:rPr>
          <w:sz w:val="28"/>
          <w:szCs w:val="28"/>
        </w:rPr>
        <w:t xml:space="preserve"> </w:t>
      </w:r>
      <w:r w:rsidR="0022191F" w:rsidRPr="0022191F">
        <w:rPr>
          <w:sz w:val="28"/>
          <w:szCs w:val="28"/>
        </w:rPr>
        <w:t xml:space="preserve">Резюме для новых методов исследования или обработки данных, описания отдельных клинических случаев или наблюдений должно побудить читателя обратиться к полному тексту статьи. </w:t>
      </w:r>
    </w:p>
    <w:p w:rsidR="0022191F" w:rsidRDefault="0022191F" w:rsidP="00CE338E">
      <w:pPr>
        <w:spacing w:line="360" w:lineRule="auto"/>
        <w:jc w:val="both"/>
        <w:rPr>
          <w:sz w:val="28"/>
          <w:szCs w:val="28"/>
        </w:rPr>
      </w:pPr>
      <w:r w:rsidRPr="0022191F">
        <w:rPr>
          <w:b/>
          <w:sz w:val="28"/>
          <w:szCs w:val="28"/>
        </w:rPr>
        <w:t>Ключевые слова</w:t>
      </w:r>
      <w:r>
        <w:rPr>
          <w:sz w:val="28"/>
          <w:szCs w:val="28"/>
        </w:rPr>
        <w:t>.</w:t>
      </w:r>
      <w:r w:rsidRPr="0022191F">
        <w:rPr>
          <w:sz w:val="28"/>
          <w:szCs w:val="28"/>
        </w:rPr>
        <w:t xml:space="preserve"> </w:t>
      </w:r>
      <w:r>
        <w:rPr>
          <w:sz w:val="28"/>
          <w:szCs w:val="28"/>
        </w:rPr>
        <w:t>Обычно в статье используют</w:t>
      </w:r>
      <w:r w:rsidRPr="0022191F">
        <w:rPr>
          <w:sz w:val="28"/>
          <w:szCs w:val="28"/>
        </w:rPr>
        <w:t xml:space="preserve"> от 3 до 6 ключевых слов, отражающих проблемы, изучаемые в ходе исследования. Для ключевых слов желательно использовать термины из списка медицинских предметных заголовков (</w:t>
      </w:r>
      <w:proofErr w:type="spellStart"/>
      <w:r w:rsidRPr="0022191F">
        <w:rPr>
          <w:sz w:val="28"/>
          <w:szCs w:val="28"/>
        </w:rPr>
        <w:t>MeSH</w:t>
      </w:r>
      <w:proofErr w:type="spellEnd"/>
      <w:r w:rsidRPr="0022191F">
        <w:rPr>
          <w:sz w:val="28"/>
          <w:szCs w:val="28"/>
        </w:rPr>
        <w:t xml:space="preserve">, </w:t>
      </w:r>
      <w:proofErr w:type="spellStart"/>
      <w:r w:rsidRPr="0022191F">
        <w:rPr>
          <w:sz w:val="28"/>
          <w:szCs w:val="28"/>
        </w:rPr>
        <w:t>Medical</w:t>
      </w:r>
      <w:proofErr w:type="spellEnd"/>
      <w:r w:rsidRPr="0022191F">
        <w:rPr>
          <w:sz w:val="28"/>
          <w:szCs w:val="28"/>
        </w:rPr>
        <w:t xml:space="preserve"> </w:t>
      </w:r>
      <w:proofErr w:type="spellStart"/>
      <w:r w:rsidRPr="0022191F">
        <w:rPr>
          <w:sz w:val="28"/>
          <w:szCs w:val="28"/>
        </w:rPr>
        <w:t>Subject</w:t>
      </w:r>
      <w:proofErr w:type="spellEnd"/>
      <w:r w:rsidRPr="0022191F">
        <w:rPr>
          <w:sz w:val="28"/>
          <w:szCs w:val="28"/>
        </w:rPr>
        <w:t xml:space="preserve"> </w:t>
      </w:r>
      <w:proofErr w:type="spellStart"/>
      <w:r w:rsidRPr="0022191F">
        <w:rPr>
          <w:sz w:val="28"/>
          <w:szCs w:val="28"/>
        </w:rPr>
        <w:t>Headings</w:t>
      </w:r>
      <w:proofErr w:type="spellEnd"/>
      <w:r w:rsidRPr="0022191F">
        <w:rPr>
          <w:sz w:val="28"/>
          <w:szCs w:val="28"/>
        </w:rPr>
        <w:t xml:space="preserve">), используемых в </w:t>
      </w:r>
      <w:proofErr w:type="spellStart"/>
      <w:r w:rsidRPr="0022191F">
        <w:rPr>
          <w:sz w:val="28"/>
          <w:szCs w:val="28"/>
        </w:rPr>
        <w:t>Index</w:t>
      </w:r>
      <w:proofErr w:type="spellEnd"/>
      <w:r w:rsidRPr="0022191F">
        <w:rPr>
          <w:sz w:val="28"/>
          <w:szCs w:val="28"/>
        </w:rPr>
        <w:t xml:space="preserve"> </w:t>
      </w:r>
      <w:proofErr w:type="spellStart"/>
      <w:r w:rsidRPr="0022191F">
        <w:rPr>
          <w:sz w:val="28"/>
          <w:szCs w:val="28"/>
        </w:rPr>
        <w:t>Medicus</w:t>
      </w:r>
      <w:proofErr w:type="spellEnd"/>
      <w:r w:rsidRPr="0022191F">
        <w:rPr>
          <w:sz w:val="28"/>
          <w:szCs w:val="28"/>
        </w:rPr>
        <w:t xml:space="preserve"> (</w:t>
      </w:r>
      <w:hyperlink r:id="rId12" w:history="1">
        <w:r w:rsidRPr="00340418">
          <w:rPr>
            <w:rStyle w:val="a8"/>
            <w:sz w:val="28"/>
            <w:szCs w:val="28"/>
          </w:rPr>
          <w:t>www.pubmed.com</w:t>
        </w:r>
      </w:hyperlink>
      <w:r w:rsidRPr="0022191F">
        <w:rPr>
          <w:sz w:val="28"/>
          <w:szCs w:val="28"/>
        </w:rPr>
        <w:t>).</w:t>
      </w:r>
    </w:p>
    <w:p w:rsidR="0022191F" w:rsidRDefault="0022191F" w:rsidP="00CE338E">
      <w:pPr>
        <w:spacing w:line="360" w:lineRule="auto"/>
        <w:jc w:val="both"/>
        <w:rPr>
          <w:sz w:val="28"/>
          <w:szCs w:val="28"/>
        </w:rPr>
      </w:pPr>
      <w:r w:rsidRPr="0022191F">
        <w:rPr>
          <w:b/>
          <w:sz w:val="28"/>
          <w:szCs w:val="28"/>
        </w:rPr>
        <w:t>Введение</w:t>
      </w:r>
      <w:r w:rsidRPr="0022191F">
        <w:rPr>
          <w:sz w:val="28"/>
          <w:szCs w:val="28"/>
        </w:rPr>
        <w:t xml:space="preserve"> В разделе четко формулируются предпосылки проведения исследования: обозначается суть проблемы и ее значимость. Авторы должны ознакомить читателя с изучаемой проблемой, кратко описать, что известно по данной теме, упомянуть работы, проводившиеся другими авторами, обозначить недостатки предыдущих исследований, если таковые имеются, т.е. аргументированно доказать читателю необходимость проведения исследования. Не следует приводить все работы, опубликованные по данной теме, достаточно упомянуть наиболее значимые из них, только те, которые непосредственно относятся к теме. Рекомендуется ссылаться не только на отечественные, но и на зарубежные исследования по изучаемой теме. В конце раздела формулируется </w:t>
      </w:r>
      <w:r w:rsidRPr="0022191F">
        <w:rPr>
          <w:b/>
          <w:sz w:val="28"/>
          <w:szCs w:val="28"/>
        </w:rPr>
        <w:t>цель исследования</w:t>
      </w:r>
      <w:r w:rsidRPr="0022191F">
        <w:rPr>
          <w:sz w:val="28"/>
          <w:szCs w:val="28"/>
        </w:rPr>
        <w:t xml:space="preserve">. Здесь же перечисляются </w:t>
      </w:r>
      <w:r w:rsidRPr="0022191F">
        <w:rPr>
          <w:b/>
          <w:sz w:val="28"/>
          <w:szCs w:val="28"/>
        </w:rPr>
        <w:t>задачи</w:t>
      </w:r>
      <w:r w:rsidRPr="0022191F">
        <w:rPr>
          <w:sz w:val="28"/>
          <w:szCs w:val="28"/>
        </w:rPr>
        <w:t xml:space="preserve">, поставленные для достижения цели. </w:t>
      </w:r>
      <w:r w:rsidRPr="0022191F">
        <w:rPr>
          <w:b/>
          <w:sz w:val="28"/>
          <w:szCs w:val="28"/>
        </w:rPr>
        <w:t>Цель</w:t>
      </w:r>
      <w:r w:rsidRPr="0022191F">
        <w:rPr>
          <w:sz w:val="28"/>
          <w:szCs w:val="28"/>
        </w:rPr>
        <w:t xml:space="preserve"> формулируется таким образом, чтобы у читателя имелось полное представление о том, что планируется </w:t>
      </w:r>
      <w:r w:rsidRPr="0022191F">
        <w:rPr>
          <w:sz w:val="28"/>
          <w:szCs w:val="28"/>
        </w:rPr>
        <w:lastRenderedPageBreak/>
        <w:t xml:space="preserve">изучить, у каких лиц и с помощью какого метода. </w:t>
      </w:r>
      <w:r w:rsidRPr="0022191F">
        <w:rPr>
          <w:sz w:val="28"/>
          <w:szCs w:val="28"/>
          <w:u w:val="single"/>
        </w:rPr>
        <w:t>Не следует включать в этот раздел данные, результаты или заключения, которые будут представлены далее в работе</w:t>
      </w:r>
      <w:r w:rsidRPr="0022191F">
        <w:rPr>
          <w:sz w:val="28"/>
          <w:szCs w:val="28"/>
        </w:rPr>
        <w:t>.</w:t>
      </w:r>
    </w:p>
    <w:p w:rsidR="0022191F" w:rsidRDefault="0022191F" w:rsidP="00CE338E">
      <w:pPr>
        <w:spacing w:line="360" w:lineRule="auto"/>
        <w:jc w:val="both"/>
        <w:rPr>
          <w:sz w:val="28"/>
          <w:szCs w:val="28"/>
        </w:rPr>
      </w:pPr>
      <w:r w:rsidRPr="0022191F">
        <w:rPr>
          <w:b/>
          <w:sz w:val="28"/>
          <w:szCs w:val="28"/>
        </w:rPr>
        <w:t>Методы исследования</w:t>
      </w:r>
      <w:r w:rsidRPr="0022191F">
        <w:rPr>
          <w:sz w:val="28"/>
          <w:szCs w:val="28"/>
        </w:rPr>
        <w:t xml:space="preserve"> В разделе рекомендуется представлять четкое описание следующих моментов (выделение их в отдельные подразделы необязательно): тип исследования; способ отбора участников исследования; методика проведения измерений; способы представления и обработки данных; этические принципы.</w:t>
      </w:r>
      <w:r w:rsidR="008E339C">
        <w:rPr>
          <w:sz w:val="28"/>
          <w:szCs w:val="28"/>
        </w:rPr>
        <w:t xml:space="preserve"> Если проводился литературный обзор, то указать каким образом и по каким критериям происходил поиск и  отбор литературы.</w:t>
      </w:r>
    </w:p>
    <w:p w:rsidR="0022191F" w:rsidRDefault="0022191F" w:rsidP="00CE338E">
      <w:pPr>
        <w:spacing w:line="360" w:lineRule="auto"/>
        <w:jc w:val="both"/>
        <w:rPr>
          <w:sz w:val="28"/>
          <w:szCs w:val="28"/>
        </w:rPr>
      </w:pPr>
      <w:r w:rsidRPr="0022191F">
        <w:rPr>
          <w:b/>
          <w:sz w:val="28"/>
          <w:szCs w:val="28"/>
        </w:rPr>
        <w:t>Результаты</w:t>
      </w:r>
      <w:r w:rsidRPr="0022191F">
        <w:rPr>
          <w:sz w:val="28"/>
          <w:szCs w:val="28"/>
        </w:rPr>
        <w:t xml:space="preserve"> Раздел предназначен только для представления основных результатов исследования. Результаты, полученные в ходе данного исследования, не сравниваются с результатами аналогичных исследований других авторов и не обсуждаются. Результаты следует представлять в тексте, таблицах и рисунках в логической последовательности, исходя из очередности целей и задач исследования. Не рекомендуется дублировать в тексте результаты, представленные в таблицах или на рисунках, и наоборот. Описываются, выделяются и суммируются только важные наблюдения, относящиеся к задачам исследования. Приветствуется использование 9</w:t>
      </w:r>
      <w:r>
        <w:rPr>
          <w:sz w:val="28"/>
          <w:szCs w:val="28"/>
        </w:rPr>
        <w:t>5%-ных доверительных интервалов</w:t>
      </w:r>
      <w:r w:rsidRPr="0022191F">
        <w:rPr>
          <w:sz w:val="28"/>
          <w:szCs w:val="28"/>
        </w:rPr>
        <w:t>. При обнаружении статистически значимых различий не стоит говорить о том, что «различия достоверны». Корректнее говорить «различия статистически значимы». Всегда следует помнить, что выявление статистически значимых различий еще не означает наличие клинически важных различий, причинно-следственных связей или достоверности результатов. Единицы измерения даются в соответствии с Международной системой единиц СИ.</w:t>
      </w:r>
    </w:p>
    <w:p w:rsidR="0022191F" w:rsidRDefault="0022191F" w:rsidP="00CE338E">
      <w:pPr>
        <w:spacing w:line="360" w:lineRule="auto"/>
        <w:jc w:val="both"/>
        <w:rPr>
          <w:sz w:val="28"/>
          <w:szCs w:val="28"/>
        </w:rPr>
      </w:pPr>
      <w:r w:rsidRPr="0022191F">
        <w:rPr>
          <w:b/>
          <w:sz w:val="28"/>
          <w:szCs w:val="28"/>
        </w:rPr>
        <w:t>Обсуждение результатов</w:t>
      </w:r>
      <w:r w:rsidRPr="0022191F">
        <w:rPr>
          <w:sz w:val="28"/>
          <w:szCs w:val="28"/>
        </w:rPr>
        <w:t xml:space="preserve"> В статьях, описывающих оригинальные исследования, данный</w:t>
      </w:r>
      <w:r>
        <w:t xml:space="preserve"> </w:t>
      </w:r>
      <w:r w:rsidRPr="0022191F">
        <w:rPr>
          <w:sz w:val="28"/>
          <w:szCs w:val="28"/>
        </w:rPr>
        <w:t xml:space="preserve">раздел начинается с краткого (не более 2–3 предложений) представления основных результатов исследования. Основными результатами считаются те, что соответствуют целям и задачам исследования. Не следует повторять в данном разделе материал, который уже </w:t>
      </w:r>
      <w:r w:rsidRPr="0022191F">
        <w:rPr>
          <w:sz w:val="28"/>
          <w:szCs w:val="28"/>
        </w:rPr>
        <w:lastRenderedPageBreak/>
        <w:t>был описан в разделах «Введение» и «Методы». Необходимо выделить новые и важные аспекты исследования и, что не менее важно, попытаться объяснить причины получения именно таких результатов. Следует критически описать имеющиеся недостатки данного исследования, особенно если они способны оказать существенное влияние на полученные результаты или их интерпретацию. Кроме того, следует отметить сильные стороны исследования или чем оно лучше других по данной теме. Обсуждение достоинств и недостатков исследования является важной частью раздела и призвано помочь читателю в интерпретации полученных результатов. Всегда надо помнить, что лучше самому обратить внимание читателя на имеющиеся недостатки исследования (идеальных исследований не бывает), нежели эти недостатки будут отмечены рецензентами или читателями. В разделе описывается, как полученные в ходе данного исследования результаты соотносятся с результатами аналогичных исследований, проводимых другими авторами. Вместо простого упоминания предыдущих исследований следует пытаться объяснить, почему полученные результаты отличаются или не отличаются от результатов, полученных другими авторами. Обсуждаются возможности применения полученных результатов, а также ограничения в их применении, если таковые имеются. Рекомендуется определить направления для дальнейших исследований, которые логически следуют из результатов данного исследования. Можно сформулировать новые гипотезы, но только когда это оправдано, и четко обозначить, что это только гипотезы. В некоторых случаях в данном разделе могут быть представлены практические рекомендации по использованию результатов исследования на практике.</w:t>
      </w:r>
    </w:p>
    <w:p w:rsidR="0022191F" w:rsidRDefault="0022191F" w:rsidP="00CE338E">
      <w:pPr>
        <w:spacing w:line="360" w:lineRule="auto"/>
        <w:jc w:val="both"/>
        <w:rPr>
          <w:sz w:val="28"/>
          <w:szCs w:val="28"/>
        </w:rPr>
      </w:pPr>
      <w:r w:rsidRPr="0022191F">
        <w:rPr>
          <w:b/>
          <w:sz w:val="28"/>
          <w:szCs w:val="28"/>
        </w:rPr>
        <w:t>Заключение (Выводы)</w:t>
      </w:r>
      <w:r w:rsidRPr="0022191F">
        <w:rPr>
          <w:sz w:val="28"/>
          <w:szCs w:val="28"/>
        </w:rPr>
        <w:t xml:space="preserve"> Выводы необходимо делать исходя из целей исследования, избегая необоснованных заявлений и выводов, которые не следуют из представленных наблюдений или расчетов. Например, не стоит делать выводы об экономической целесообразности применения нового метода лечения пациентов с</w:t>
      </w:r>
      <w:r w:rsidR="008E339C">
        <w:rPr>
          <w:sz w:val="28"/>
          <w:szCs w:val="28"/>
        </w:rPr>
        <w:t xml:space="preserve"> каким-либо</w:t>
      </w:r>
      <w:r w:rsidRPr="0022191F">
        <w:rPr>
          <w:sz w:val="28"/>
          <w:szCs w:val="28"/>
        </w:rPr>
        <w:t xml:space="preserve"> заболеванием, если в статье не приводится анализ сравнительной экономической эффективности. </w:t>
      </w:r>
      <w:r>
        <w:rPr>
          <w:sz w:val="28"/>
          <w:szCs w:val="28"/>
        </w:rPr>
        <w:t xml:space="preserve">Не следует </w:t>
      </w:r>
      <w:r>
        <w:rPr>
          <w:sz w:val="28"/>
          <w:szCs w:val="28"/>
        </w:rPr>
        <w:lastRenderedPageBreak/>
        <w:t xml:space="preserve">прибегать к обобщенным выводам, </w:t>
      </w:r>
      <w:proofErr w:type="gramStart"/>
      <w:r>
        <w:rPr>
          <w:sz w:val="28"/>
          <w:szCs w:val="28"/>
        </w:rPr>
        <w:t>например</w:t>
      </w:r>
      <w:proofErr w:type="gramEnd"/>
      <w:r>
        <w:rPr>
          <w:sz w:val="28"/>
          <w:szCs w:val="28"/>
        </w:rPr>
        <w:t xml:space="preserve"> «Таким образом, повышенный уровень холестерина влияет на риск сердечно-сосудистых заболеваний».</w:t>
      </w:r>
    </w:p>
    <w:p w:rsidR="0022191F" w:rsidRDefault="0022191F" w:rsidP="00CE338E">
      <w:pPr>
        <w:spacing w:line="360" w:lineRule="auto"/>
        <w:jc w:val="both"/>
        <w:rPr>
          <w:sz w:val="28"/>
          <w:szCs w:val="28"/>
        </w:rPr>
      </w:pPr>
      <w:r w:rsidRPr="0022191F">
        <w:rPr>
          <w:b/>
          <w:sz w:val="28"/>
          <w:szCs w:val="28"/>
        </w:rPr>
        <w:t>Список литературы</w:t>
      </w:r>
      <w:r w:rsidRPr="0022191F">
        <w:rPr>
          <w:sz w:val="28"/>
          <w:szCs w:val="28"/>
        </w:rPr>
        <w:t xml:space="preserve"> Список литературы должен представлять собой краткое библиографическое описание цитируемых работ. Библиографические ссылки в тексте даются в квадратных скобках арабскими цифрами в соответствии со списком литературы, в котором цитируемые работы перечисляются в порядке их цитирования. Фамилии иностранных авторов приводятся в оригинальной транскрипции. Нежелательно ссылаться на</w:t>
      </w:r>
      <w:r w:rsidR="002B3A61">
        <w:rPr>
          <w:sz w:val="28"/>
          <w:szCs w:val="28"/>
        </w:rPr>
        <w:t xml:space="preserve"> ссылки в сети интернет,</w:t>
      </w:r>
      <w:r w:rsidRPr="0022191F">
        <w:rPr>
          <w:sz w:val="28"/>
          <w:szCs w:val="28"/>
        </w:rPr>
        <w:t xml:space="preserve"> газетные публикации, неопубликованные наблюдения и личные сообщения. Ссылки должны быть сверены авторами рукописи с оригинальными документами.</w:t>
      </w:r>
    </w:p>
    <w:p w:rsidR="007C248B" w:rsidRDefault="007C248B" w:rsidP="00CE338E">
      <w:pPr>
        <w:spacing w:line="360" w:lineRule="auto"/>
        <w:jc w:val="both"/>
        <w:rPr>
          <w:sz w:val="28"/>
          <w:szCs w:val="28"/>
        </w:rPr>
      </w:pPr>
      <w:r w:rsidRPr="007C248B">
        <w:rPr>
          <w:b/>
          <w:sz w:val="28"/>
          <w:szCs w:val="28"/>
        </w:rPr>
        <w:t>Таблицы</w:t>
      </w:r>
      <w:r w:rsidRPr="007C248B">
        <w:rPr>
          <w:sz w:val="28"/>
          <w:szCs w:val="28"/>
        </w:rPr>
        <w:t xml:space="preserve"> позволяют кратко и наглядно представить имеющиеся данные во всех необходимых деталях. Суммирование результатов в виде таблиц позволяет существенно уменьшить объем текста. Таблицы нумеруются арабскими цифрами последовательно в порядке их первого упоминания в тексте. Каждая таблица должна иметь заголовок, который позволит читателю понять, какие данные представлены в ней, без прочтения текста статьи. Таблицы не должны быть громоздкими или включать информацию, не относящуюся к целям и задачам исследования. Данные таблицы должны соответствовать цифрам в тексте, однако не должны дублировать представленную в нём информацию. Ссылки на таблицы в тексте обязательны. </w:t>
      </w:r>
    </w:p>
    <w:p w:rsidR="007C248B" w:rsidRPr="007C248B" w:rsidRDefault="007C248B" w:rsidP="00CE338E">
      <w:pPr>
        <w:spacing w:line="360" w:lineRule="auto"/>
        <w:jc w:val="both"/>
        <w:rPr>
          <w:sz w:val="28"/>
          <w:szCs w:val="28"/>
        </w:rPr>
      </w:pPr>
      <w:r w:rsidRPr="007C248B">
        <w:rPr>
          <w:b/>
          <w:sz w:val="28"/>
          <w:szCs w:val="28"/>
        </w:rPr>
        <w:t>Рисунки</w:t>
      </w:r>
      <w:r w:rsidRPr="007C248B">
        <w:rPr>
          <w:sz w:val="28"/>
          <w:szCs w:val="28"/>
        </w:rPr>
        <w:t xml:space="preserve"> (графики, диаграммы, схемы, чертежи и другие иллюстрации, рисованные средствами MS </w:t>
      </w:r>
      <w:proofErr w:type="spellStart"/>
      <w:r w:rsidRPr="007C248B">
        <w:rPr>
          <w:sz w:val="28"/>
          <w:szCs w:val="28"/>
        </w:rPr>
        <w:t>Office</w:t>
      </w:r>
      <w:proofErr w:type="spellEnd"/>
      <w:r w:rsidRPr="007C248B">
        <w:rPr>
          <w:sz w:val="28"/>
          <w:szCs w:val="28"/>
        </w:rPr>
        <w:t xml:space="preserve">) должны быть контрастными и четкими. Объем графического материала минимальный (за исключением работ, где это оправдано характером исследования). Ссылки на рисунки в тексте обязательны. Фотографии, отпечатки экранов мониторов (скриншоты) и другие </w:t>
      </w:r>
      <w:proofErr w:type="spellStart"/>
      <w:r w:rsidRPr="007C248B">
        <w:rPr>
          <w:sz w:val="28"/>
          <w:szCs w:val="28"/>
        </w:rPr>
        <w:t>нерисованные</w:t>
      </w:r>
      <w:proofErr w:type="spellEnd"/>
      <w:r w:rsidRPr="007C248B">
        <w:rPr>
          <w:sz w:val="28"/>
          <w:szCs w:val="28"/>
        </w:rPr>
        <w:t xml:space="preserve"> иллюстрации должны быть в формате </w:t>
      </w:r>
      <w:proofErr w:type="spellStart"/>
      <w:r w:rsidRPr="007C248B">
        <w:rPr>
          <w:sz w:val="28"/>
          <w:szCs w:val="28"/>
        </w:rPr>
        <w:t>jpeg</w:t>
      </w:r>
      <w:proofErr w:type="spellEnd"/>
      <w:r w:rsidRPr="007C248B">
        <w:rPr>
          <w:sz w:val="28"/>
          <w:szCs w:val="28"/>
        </w:rPr>
        <w:t xml:space="preserve">. Разрешение изображения должно быть не менее 300 </w:t>
      </w:r>
      <w:proofErr w:type="spellStart"/>
      <w:r w:rsidRPr="007C248B">
        <w:rPr>
          <w:sz w:val="28"/>
          <w:szCs w:val="28"/>
        </w:rPr>
        <w:t>dpi</w:t>
      </w:r>
      <w:proofErr w:type="spellEnd"/>
      <w:r w:rsidRPr="007C248B">
        <w:rPr>
          <w:sz w:val="28"/>
          <w:szCs w:val="28"/>
        </w:rPr>
        <w:t xml:space="preserve">. Все графики, иллюстрации и фотографии должны быть представлены в электронном виде в расчете на печать в черно-белом цвете. Фотографии должны быть контрастными в формате JPEG. Все иллюстрации должны иметь заголовки и быть понятны без </w:t>
      </w:r>
      <w:r w:rsidRPr="007C248B">
        <w:rPr>
          <w:sz w:val="28"/>
          <w:szCs w:val="28"/>
        </w:rPr>
        <w:lastRenderedPageBreak/>
        <w:t>обращения к тексту статьи. В подписях под рисунками дается описание всех условных обозначений. Все иллюстрации нумеруются арабскими цифрами последовательно в порядке их упоминания в тексте. При использовании иллюстраций из других источников необходимо привести источник информации.</w:t>
      </w:r>
    </w:p>
    <w:p w:rsidR="007C248B" w:rsidRDefault="007C248B" w:rsidP="00CE338E">
      <w:pPr>
        <w:spacing w:line="360" w:lineRule="auto"/>
        <w:jc w:val="both"/>
        <w:rPr>
          <w:sz w:val="28"/>
          <w:szCs w:val="28"/>
        </w:rPr>
      </w:pPr>
      <w:r w:rsidRPr="007C248B">
        <w:rPr>
          <w:b/>
          <w:sz w:val="28"/>
          <w:szCs w:val="28"/>
        </w:rPr>
        <w:t>Этические принципы</w:t>
      </w:r>
      <w:r w:rsidRPr="007C248B">
        <w:rPr>
          <w:sz w:val="28"/>
          <w:szCs w:val="28"/>
        </w:rPr>
        <w:t xml:space="preserve"> </w:t>
      </w:r>
    </w:p>
    <w:p w:rsidR="007C248B" w:rsidRDefault="007C248B" w:rsidP="00CE338E">
      <w:pPr>
        <w:spacing w:line="360" w:lineRule="auto"/>
        <w:jc w:val="both"/>
        <w:rPr>
          <w:sz w:val="28"/>
          <w:szCs w:val="28"/>
        </w:rPr>
      </w:pPr>
      <w:r w:rsidRPr="007C248B">
        <w:rPr>
          <w:i/>
          <w:sz w:val="28"/>
          <w:szCs w:val="28"/>
          <w:u w:val="single"/>
        </w:rPr>
        <w:t>Оригинальность и плагиат</w:t>
      </w:r>
      <w:r w:rsidRPr="007C248B">
        <w:rPr>
          <w:sz w:val="28"/>
          <w:szCs w:val="28"/>
        </w:rPr>
        <w:t xml:space="preserve"> Авторы должны гарантировать, что они написали полностью оригинальную работу. Если авторы использовали работу и/или слова других авторов, это должно быть соответственно указано и процитировано. </w:t>
      </w:r>
    </w:p>
    <w:p w:rsidR="007C248B" w:rsidRDefault="007C248B" w:rsidP="00CE338E">
      <w:pPr>
        <w:spacing w:line="360" w:lineRule="auto"/>
        <w:jc w:val="both"/>
        <w:rPr>
          <w:sz w:val="28"/>
          <w:szCs w:val="28"/>
        </w:rPr>
      </w:pPr>
      <w:r w:rsidRPr="007C248B">
        <w:rPr>
          <w:i/>
          <w:sz w:val="28"/>
          <w:szCs w:val="28"/>
          <w:u w:val="single"/>
        </w:rPr>
        <w:t>Доступ к данным и сохранность</w:t>
      </w:r>
      <w:r w:rsidRPr="007C248B">
        <w:rPr>
          <w:sz w:val="28"/>
          <w:szCs w:val="28"/>
        </w:rPr>
        <w:t xml:space="preserve"> Автор должен быть готов обеспечить доступ к данным, связанными с материалом публикации, если таковой возможен. Во всяком случае, автор должен быть готов сохранять такие данные на протяжении разумного периода времени после опубликования. </w:t>
      </w:r>
      <w:r w:rsidRPr="007C248B">
        <w:rPr>
          <w:i/>
          <w:sz w:val="28"/>
          <w:szCs w:val="28"/>
          <w:u w:val="single"/>
        </w:rPr>
        <w:t>Многоразовая, избыточная или конкурирующая публикация</w:t>
      </w:r>
      <w:r w:rsidRPr="007C248B">
        <w:rPr>
          <w:sz w:val="28"/>
          <w:szCs w:val="28"/>
        </w:rPr>
        <w:t xml:space="preserve"> Автор не должен публиковать работы, которые описывают по сути одно и то же исследование, более чем один раз или более чем в одном журнале. Предоставление рукописи более чем в один журнал одновременно означает неэтичное издательское поведение и является недопустимым. </w:t>
      </w:r>
    </w:p>
    <w:p w:rsidR="007C248B" w:rsidRDefault="007C248B" w:rsidP="00CE338E">
      <w:pPr>
        <w:spacing w:line="360" w:lineRule="auto"/>
        <w:jc w:val="both"/>
        <w:rPr>
          <w:sz w:val="28"/>
          <w:szCs w:val="28"/>
        </w:rPr>
      </w:pPr>
      <w:r w:rsidRPr="007C248B">
        <w:rPr>
          <w:i/>
          <w:sz w:val="28"/>
          <w:szCs w:val="28"/>
          <w:u w:val="single"/>
        </w:rPr>
        <w:t>Подтверждение источников</w:t>
      </w:r>
      <w:r w:rsidRPr="007C248B">
        <w:rPr>
          <w:sz w:val="28"/>
          <w:szCs w:val="28"/>
        </w:rPr>
        <w:t xml:space="preserve"> Необходимо предоставлять должное подтверждение работ других авторов. Авторы должны процитировать публикации, которые имели значение при создании заявленной работы. </w:t>
      </w:r>
    </w:p>
    <w:p w:rsidR="007C248B" w:rsidRDefault="007C248B" w:rsidP="00CE338E">
      <w:pPr>
        <w:spacing w:line="360" w:lineRule="auto"/>
        <w:jc w:val="both"/>
        <w:rPr>
          <w:sz w:val="28"/>
          <w:szCs w:val="28"/>
        </w:rPr>
      </w:pPr>
      <w:r w:rsidRPr="007C248B">
        <w:rPr>
          <w:i/>
          <w:sz w:val="28"/>
          <w:szCs w:val="28"/>
          <w:u w:val="single"/>
        </w:rPr>
        <w:t>Авторство материала</w:t>
      </w:r>
      <w:r w:rsidRPr="007C248B">
        <w:rPr>
          <w:sz w:val="28"/>
          <w:szCs w:val="28"/>
        </w:rPr>
        <w:t xml:space="preserve"> Авторство необходимо ограничить теми лицами, которые внесли ощутимый вклад в концепцию, проект, исполнение или интерпретацию заявленной работы. Всех, кто внес ощутимый вклад, следует внести в список соавторов. Автор должен гарантировать, что список авторов содержит только действительных авторов и в него не внесены те, кто не имеет отношения к данной работе, а также то, что все соавторы ознакомились и одобрили окончательную версию статьи и дали согласие на ее публикацию. </w:t>
      </w:r>
    </w:p>
    <w:p w:rsidR="007C248B" w:rsidRDefault="007C248B" w:rsidP="00CE338E">
      <w:pPr>
        <w:spacing w:line="360" w:lineRule="auto"/>
        <w:jc w:val="both"/>
        <w:rPr>
          <w:sz w:val="28"/>
          <w:szCs w:val="28"/>
        </w:rPr>
      </w:pPr>
      <w:r w:rsidRPr="007C248B">
        <w:rPr>
          <w:i/>
          <w:sz w:val="28"/>
          <w:szCs w:val="28"/>
          <w:u w:val="single"/>
        </w:rPr>
        <w:lastRenderedPageBreak/>
        <w:t>Раскрытие информации и конфликт интересов</w:t>
      </w:r>
      <w:r w:rsidRPr="007C248B">
        <w:rPr>
          <w:sz w:val="28"/>
          <w:szCs w:val="28"/>
        </w:rPr>
        <w:t xml:space="preserve"> </w:t>
      </w:r>
      <w:proofErr w:type="gramStart"/>
      <w:r w:rsidRPr="007C248B">
        <w:rPr>
          <w:sz w:val="28"/>
          <w:szCs w:val="28"/>
        </w:rPr>
        <w:t>Все</w:t>
      </w:r>
      <w:proofErr w:type="gramEnd"/>
      <w:r w:rsidRPr="007C248B">
        <w:rPr>
          <w:sz w:val="28"/>
          <w:szCs w:val="28"/>
        </w:rPr>
        <w:t xml:space="preserve"> авторы должны сообщать, если в их работе имеется финансовый либо другой конфликт интересов, который может повлиять на результаты или интерпретацию их рукописи. </w:t>
      </w:r>
    </w:p>
    <w:p w:rsidR="007C248B" w:rsidRDefault="007C248B" w:rsidP="00CE338E">
      <w:pPr>
        <w:spacing w:line="360" w:lineRule="auto"/>
        <w:jc w:val="both"/>
        <w:rPr>
          <w:sz w:val="28"/>
          <w:szCs w:val="28"/>
        </w:rPr>
      </w:pPr>
      <w:r w:rsidRPr="007C248B">
        <w:rPr>
          <w:i/>
          <w:sz w:val="28"/>
          <w:szCs w:val="28"/>
          <w:u w:val="single"/>
        </w:rPr>
        <w:t>Ошибки в опубликованных работах</w:t>
      </w:r>
      <w:r w:rsidRPr="007C248B">
        <w:rPr>
          <w:sz w:val="28"/>
          <w:szCs w:val="28"/>
        </w:rPr>
        <w:t xml:space="preserve"> </w:t>
      </w:r>
      <w:proofErr w:type="gramStart"/>
      <w:r w:rsidRPr="007C248B">
        <w:rPr>
          <w:sz w:val="28"/>
          <w:szCs w:val="28"/>
        </w:rPr>
        <w:t>Если</w:t>
      </w:r>
      <w:proofErr w:type="gramEnd"/>
      <w:r w:rsidRPr="007C248B">
        <w:rPr>
          <w:sz w:val="28"/>
          <w:szCs w:val="28"/>
        </w:rPr>
        <w:t xml:space="preserve"> автор обнаружит существенную ошибку или неточность в своей опубликованной работе, его обязанность – незамедлительно сообщить об этом в редакцию журнала или издателю и сотрудничать с редакцией при исправлении ошибок. Если в статье содержится описание экспериментов на человеке, необходимо указать, соответствовала ли эта процедура стандартам этического комитета, несущего ответственность за эту сторону работы, или Хельсинкской декларации 1975 г. и последующим пересмотрам. Недопустимо называть фамилии и инициалы пациентов, номера историй болезни. При использовании в исследовании лабораторных животных необходимо указывать вид и количество животных, применявшиеся методы их обезболивания и умерщвления в соответствии с правилами, принятыми в учреждении, рекомендациями национального совета по исследованиям или действующим законодательством. При описании лекарственных препаратов следует указать активную субстанцию, коммерческое и </w:t>
      </w:r>
      <w:proofErr w:type="spellStart"/>
      <w:r w:rsidRPr="007C248B">
        <w:rPr>
          <w:sz w:val="28"/>
          <w:szCs w:val="28"/>
        </w:rPr>
        <w:t>генерическое</w:t>
      </w:r>
      <w:proofErr w:type="spellEnd"/>
      <w:r w:rsidRPr="007C248B">
        <w:rPr>
          <w:sz w:val="28"/>
          <w:szCs w:val="28"/>
        </w:rPr>
        <w:t xml:space="preserve"> название, фирму-производителя. Все названия и дозировки должны быть тщательно выверены. Описания пострегистрационных клинических испытаний лекарственных препаратов должны обязательно включать в себя информацию о регистрации и разрешении к применению указанных препаратов официальными разрешительными органами (регистрационный номер, дата регистрации).</w:t>
      </w:r>
    </w:p>
    <w:p w:rsidR="004C3B35" w:rsidRDefault="004C3B35" w:rsidP="004C3B35">
      <w:pPr>
        <w:spacing w:line="360" w:lineRule="auto"/>
        <w:jc w:val="right"/>
        <w:rPr>
          <w:sz w:val="28"/>
          <w:szCs w:val="28"/>
        </w:rPr>
      </w:pPr>
    </w:p>
    <w:p w:rsidR="004C3B35" w:rsidRPr="00695241" w:rsidRDefault="004C3B35" w:rsidP="004C3B35">
      <w:pPr>
        <w:spacing w:line="360" w:lineRule="auto"/>
        <w:jc w:val="right"/>
        <w:rPr>
          <w:sz w:val="28"/>
          <w:szCs w:val="28"/>
        </w:rPr>
      </w:pPr>
      <w:r w:rsidRPr="00695241">
        <w:rPr>
          <w:sz w:val="28"/>
          <w:szCs w:val="28"/>
        </w:rPr>
        <w:t xml:space="preserve">Приложение </w:t>
      </w:r>
      <w:r>
        <w:rPr>
          <w:sz w:val="28"/>
          <w:szCs w:val="28"/>
        </w:rPr>
        <w:t>5</w:t>
      </w:r>
    </w:p>
    <w:p w:rsidR="004C3B35" w:rsidRPr="004C3B35" w:rsidRDefault="004C3B35" w:rsidP="004C3B35">
      <w:pPr>
        <w:shd w:val="clear" w:color="auto" w:fill="FFFFFF"/>
        <w:spacing w:line="360" w:lineRule="auto"/>
        <w:jc w:val="center"/>
        <w:textAlignment w:val="baseline"/>
        <w:rPr>
          <w:b/>
          <w:sz w:val="28"/>
          <w:szCs w:val="28"/>
        </w:rPr>
      </w:pPr>
      <w:r w:rsidRPr="004C3B35">
        <w:rPr>
          <w:b/>
          <w:sz w:val="28"/>
          <w:szCs w:val="28"/>
        </w:rPr>
        <w:t>РЕЦЕНЗИРОВАНИЕ СТАТЕЙ</w:t>
      </w:r>
    </w:p>
    <w:p w:rsidR="004C3B35" w:rsidRPr="0082615B" w:rsidRDefault="004C3B35" w:rsidP="004C3B35">
      <w:pPr>
        <w:shd w:val="clear" w:color="auto" w:fill="FFFFFF"/>
        <w:spacing w:line="360" w:lineRule="auto"/>
        <w:jc w:val="both"/>
        <w:textAlignment w:val="baseline"/>
        <w:rPr>
          <w:sz w:val="28"/>
          <w:szCs w:val="28"/>
        </w:rPr>
      </w:pPr>
      <w:r w:rsidRPr="0082615B">
        <w:rPr>
          <w:sz w:val="28"/>
          <w:szCs w:val="28"/>
        </w:rPr>
        <w:t>Процедура рассмотрения статьи включает следующие этапы.</w:t>
      </w:r>
    </w:p>
    <w:p w:rsidR="004C3B35" w:rsidRPr="0082615B" w:rsidRDefault="004C3B35" w:rsidP="004C3B35">
      <w:pPr>
        <w:pStyle w:val="a5"/>
        <w:widowControl/>
        <w:numPr>
          <w:ilvl w:val="0"/>
          <w:numId w:val="6"/>
        </w:numPr>
        <w:shd w:val="clear" w:color="auto" w:fill="FFFFFF"/>
        <w:autoSpaceDE/>
        <w:autoSpaceDN/>
        <w:spacing w:line="360" w:lineRule="auto"/>
        <w:contextualSpacing/>
        <w:jc w:val="both"/>
        <w:textAlignment w:val="baseline"/>
        <w:rPr>
          <w:sz w:val="28"/>
          <w:szCs w:val="28"/>
        </w:rPr>
      </w:pPr>
      <w:r w:rsidRPr="0082615B">
        <w:rPr>
          <w:sz w:val="28"/>
          <w:szCs w:val="28"/>
        </w:rPr>
        <w:t>Формальная экспертиза статьи.</w:t>
      </w:r>
    </w:p>
    <w:p w:rsidR="004C3B35" w:rsidRPr="0082615B" w:rsidRDefault="004C3B35" w:rsidP="004C3B35">
      <w:pPr>
        <w:shd w:val="clear" w:color="auto" w:fill="FFFFFF"/>
        <w:spacing w:line="360" w:lineRule="auto"/>
        <w:jc w:val="both"/>
        <w:textAlignment w:val="baseline"/>
        <w:rPr>
          <w:sz w:val="28"/>
          <w:szCs w:val="28"/>
        </w:rPr>
      </w:pPr>
      <w:r w:rsidRPr="0082615B">
        <w:rPr>
          <w:sz w:val="28"/>
          <w:szCs w:val="28"/>
        </w:rPr>
        <w:lastRenderedPageBreak/>
        <w:t>Первичная оценка статьи на соответствие правилам оформления, тематике и правилам журнала. При выявлении несоответствия установленным требованиям автор(ы) извещаются об отклонении статьи.</w:t>
      </w:r>
    </w:p>
    <w:p w:rsidR="004C3B35" w:rsidRPr="0082615B" w:rsidRDefault="004C3B35" w:rsidP="004C3B35">
      <w:pPr>
        <w:pStyle w:val="a5"/>
        <w:widowControl/>
        <w:numPr>
          <w:ilvl w:val="0"/>
          <w:numId w:val="6"/>
        </w:numPr>
        <w:shd w:val="clear" w:color="auto" w:fill="FFFFFF"/>
        <w:autoSpaceDE/>
        <w:autoSpaceDN/>
        <w:spacing w:line="360" w:lineRule="auto"/>
        <w:contextualSpacing/>
        <w:jc w:val="both"/>
        <w:textAlignment w:val="baseline"/>
        <w:rPr>
          <w:sz w:val="28"/>
          <w:szCs w:val="28"/>
        </w:rPr>
      </w:pPr>
      <w:r w:rsidRPr="0082615B">
        <w:rPr>
          <w:sz w:val="28"/>
          <w:szCs w:val="28"/>
        </w:rPr>
        <w:t>Внутренне и внешнее рецензирование</w:t>
      </w:r>
    </w:p>
    <w:p w:rsidR="004C3B35" w:rsidRPr="0082615B" w:rsidRDefault="004C3B35" w:rsidP="004C3B35">
      <w:pPr>
        <w:shd w:val="clear" w:color="auto" w:fill="FFFFFF"/>
        <w:spacing w:line="360" w:lineRule="auto"/>
        <w:jc w:val="both"/>
        <w:textAlignment w:val="baseline"/>
        <w:rPr>
          <w:sz w:val="28"/>
          <w:szCs w:val="28"/>
        </w:rPr>
      </w:pPr>
      <w:r w:rsidRPr="0082615B">
        <w:rPr>
          <w:sz w:val="28"/>
          <w:szCs w:val="28"/>
        </w:rPr>
        <w:t>Внутреннее рецензирование осуществляют главный редактор, или заместитель главного редактора. Если рукопись соответствует тематике журнала и его прав</w:t>
      </w:r>
      <w:r w:rsidR="002B3A61">
        <w:rPr>
          <w:sz w:val="28"/>
          <w:szCs w:val="28"/>
        </w:rPr>
        <w:t>илам, её направляют на рецензию</w:t>
      </w:r>
      <w:r w:rsidRPr="0082615B">
        <w:rPr>
          <w:sz w:val="28"/>
          <w:szCs w:val="28"/>
        </w:rPr>
        <w:t xml:space="preserve"> рецензентам по усмотрению редакции.</w:t>
      </w:r>
    </w:p>
    <w:p w:rsidR="004C3B35" w:rsidRPr="0082615B" w:rsidRDefault="004C3B35" w:rsidP="004C3B35">
      <w:pPr>
        <w:shd w:val="clear" w:color="auto" w:fill="FFFFFF"/>
        <w:spacing w:line="360" w:lineRule="auto"/>
        <w:ind w:firstLine="708"/>
        <w:jc w:val="both"/>
        <w:textAlignment w:val="baseline"/>
        <w:rPr>
          <w:sz w:val="28"/>
          <w:szCs w:val="28"/>
        </w:rPr>
      </w:pPr>
      <w:r w:rsidRPr="0082615B">
        <w:rPr>
          <w:sz w:val="28"/>
          <w:szCs w:val="28"/>
        </w:rPr>
        <w:t>Решение о выборе рецензентов принимает главный редактор или заместитель главного редактора.</w:t>
      </w:r>
    </w:p>
    <w:p w:rsidR="004C3B35" w:rsidRPr="0082615B" w:rsidRDefault="002B3A61" w:rsidP="004C3B35">
      <w:pPr>
        <w:shd w:val="clear" w:color="auto" w:fill="FFFFFF"/>
        <w:spacing w:line="360" w:lineRule="auto"/>
        <w:ind w:firstLine="708"/>
        <w:jc w:val="both"/>
        <w:textAlignment w:val="baseline"/>
        <w:rPr>
          <w:sz w:val="28"/>
          <w:szCs w:val="28"/>
        </w:rPr>
      </w:pPr>
      <w:r w:rsidRPr="0082615B">
        <w:rPr>
          <w:sz w:val="28"/>
          <w:szCs w:val="28"/>
        </w:rPr>
        <w:t xml:space="preserve">Рецензирование </w:t>
      </w:r>
      <w:r w:rsidR="004C3B35" w:rsidRPr="0082615B">
        <w:rPr>
          <w:sz w:val="28"/>
          <w:szCs w:val="28"/>
        </w:rPr>
        <w:t xml:space="preserve">осуществляется </w:t>
      </w:r>
      <w:r>
        <w:rPr>
          <w:sz w:val="28"/>
          <w:szCs w:val="28"/>
        </w:rPr>
        <w:t>лицами, имеющими диплом о высшем профессиональном образовании</w:t>
      </w:r>
      <w:r w:rsidR="004C3B35" w:rsidRPr="0082615B">
        <w:rPr>
          <w:sz w:val="28"/>
          <w:szCs w:val="28"/>
        </w:rPr>
        <w:t>, не состоящими в научных, финансовых или каких-либо других взаимоотношениях с авторами статьи и редакцией журнала. Рецензирование статей выполняется на добровольной и безвозмездной основе.</w:t>
      </w:r>
    </w:p>
    <w:p w:rsidR="004C3B35" w:rsidRPr="0082615B" w:rsidRDefault="002B3A61" w:rsidP="004C3B35">
      <w:pPr>
        <w:shd w:val="clear" w:color="auto" w:fill="FFFFFF"/>
        <w:spacing w:line="360" w:lineRule="auto"/>
        <w:ind w:firstLine="708"/>
        <w:jc w:val="both"/>
        <w:textAlignment w:val="baseline"/>
        <w:rPr>
          <w:sz w:val="28"/>
          <w:szCs w:val="28"/>
        </w:rPr>
      </w:pPr>
      <w:r w:rsidRPr="0082615B">
        <w:rPr>
          <w:sz w:val="28"/>
          <w:szCs w:val="28"/>
        </w:rPr>
        <w:t xml:space="preserve">Рецензентам </w:t>
      </w:r>
      <w:r w:rsidR="004C3B35" w:rsidRPr="0082615B">
        <w:rPr>
          <w:sz w:val="28"/>
          <w:szCs w:val="28"/>
        </w:rPr>
        <w:t>рукопись направляется без информации об авторах и их организаций («двойное слепое» рецензирование).</w:t>
      </w:r>
    </w:p>
    <w:p w:rsidR="004C3B35" w:rsidRPr="0082615B" w:rsidRDefault="004C3B35" w:rsidP="004C3B35">
      <w:pPr>
        <w:shd w:val="clear" w:color="auto" w:fill="FFFFFF"/>
        <w:spacing w:line="360" w:lineRule="auto"/>
        <w:ind w:firstLine="708"/>
        <w:jc w:val="both"/>
        <w:textAlignment w:val="baseline"/>
        <w:rPr>
          <w:sz w:val="28"/>
          <w:szCs w:val="28"/>
        </w:rPr>
      </w:pPr>
      <w:r w:rsidRPr="0082615B">
        <w:rPr>
          <w:sz w:val="28"/>
          <w:szCs w:val="28"/>
        </w:rPr>
        <w:t>Рецензентов уведомляют о том, что присланные им рукописи являются собственностью авторов и относятся к сведениям, не подлежащим разглашению. Рецензенты должны воздерживаться от неправомерного использования (включая копирование) материалов, присланных им на рецензирование.</w:t>
      </w:r>
    </w:p>
    <w:p w:rsidR="004C3B35" w:rsidRPr="0082615B" w:rsidRDefault="004C3B35" w:rsidP="004C3B35">
      <w:pPr>
        <w:shd w:val="clear" w:color="auto" w:fill="FFFFFF"/>
        <w:spacing w:line="360" w:lineRule="auto"/>
        <w:ind w:firstLine="708"/>
        <w:jc w:val="both"/>
        <w:textAlignment w:val="baseline"/>
        <w:rPr>
          <w:sz w:val="28"/>
          <w:szCs w:val="28"/>
        </w:rPr>
      </w:pPr>
      <w:r w:rsidRPr="0082615B">
        <w:rPr>
          <w:sz w:val="28"/>
          <w:szCs w:val="28"/>
        </w:rPr>
        <w:t xml:space="preserve">Рецензенты в течение </w:t>
      </w:r>
      <w:r>
        <w:rPr>
          <w:sz w:val="28"/>
          <w:szCs w:val="28"/>
        </w:rPr>
        <w:t>30 дней</w:t>
      </w:r>
      <w:r w:rsidR="002B3A61">
        <w:rPr>
          <w:sz w:val="28"/>
          <w:szCs w:val="28"/>
        </w:rPr>
        <w:t xml:space="preserve"> (исключая официальные праздничные дни)</w:t>
      </w:r>
      <w:r w:rsidRPr="0082615B">
        <w:rPr>
          <w:sz w:val="28"/>
          <w:szCs w:val="28"/>
        </w:rPr>
        <w:t xml:space="preserve"> с момента получения рукописи должны вынести обоснованное мнение о возможности её публикации в представленном виде. Заключение рецензента:</w:t>
      </w:r>
    </w:p>
    <w:p w:rsidR="004C3B35" w:rsidRPr="0082615B" w:rsidRDefault="004C3B35" w:rsidP="004C3B35">
      <w:pPr>
        <w:pStyle w:val="a5"/>
        <w:widowControl/>
        <w:numPr>
          <w:ilvl w:val="0"/>
          <w:numId w:val="7"/>
        </w:numPr>
        <w:shd w:val="clear" w:color="auto" w:fill="FFFFFF"/>
        <w:autoSpaceDE/>
        <w:autoSpaceDN/>
        <w:spacing w:line="360" w:lineRule="auto"/>
        <w:contextualSpacing/>
        <w:jc w:val="both"/>
        <w:textAlignment w:val="baseline"/>
        <w:rPr>
          <w:sz w:val="28"/>
          <w:szCs w:val="28"/>
        </w:rPr>
      </w:pPr>
      <w:r w:rsidRPr="0082615B">
        <w:rPr>
          <w:sz w:val="28"/>
          <w:szCs w:val="28"/>
        </w:rPr>
        <w:t>статья может быть опубликована и не требует доработки;</w:t>
      </w:r>
    </w:p>
    <w:p w:rsidR="004C3B35" w:rsidRPr="0082615B" w:rsidRDefault="004C3B35" w:rsidP="004C3B35">
      <w:pPr>
        <w:pStyle w:val="a5"/>
        <w:widowControl/>
        <w:numPr>
          <w:ilvl w:val="0"/>
          <w:numId w:val="7"/>
        </w:numPr>
        <w:shd w:val="clear" w:color="auto" w:fill="FFFFFF"/>
        <w:autoSpaceDE/>
        <w:autoSpaceDN/>
        <w:spacing w:line="360" w:lineRule="auto"/>
        <w:contextualSpacing/>
        <w:jc w:val="both"/>
        <w:textAlignment w:val="baseline"/>
        <w:rPr>
          <w:sz w:val="28"/>
          <w:szCs w:val="28"/>
        </w:rPr>
      </w:pPr>
      <w:r w:rsidRPr="0082615B">
        <w:rPr>
          <w:sz w:val="28"/>
          <w:szCs w:val="28"/>
        </w:rPr>
        <w:lastRenderedPageBreak/>
        <w:t>статья может быть опубликована после небольшой доработки авторами;</w:t>
      </w:r>
    </w:p>
    <w:p w:rsidR="004C3B35" w:rsidRPr="0082615B" w:rsidRDefault="004C3B35" w:rsidP="004C3B35">
      <w:pPr>
        <w:pStyle w:val="a5"/>
        <w:widowControl/>
        <w:numPr>
          <w:ilvl w:val="0"/>
          <w:numId w:val="7"/>
        </w:numPr>
        <w:shd w:val="clear" w:color="auto" w:fill="FFFFFF"/>
        <w:autoSpaceDE/>
        <w:autoSpaceDN/>
        <w:spacing w:line="360" w:lineRule="auto"/>
        <w:contextualSpacing/>
        <w:jc w:val="both"/>
        <w:textAlignment w:val="baseline"/>
        <w:rPr>
          <w:sz w:val="28"/>
          <w:szCs w:val="28"/>
        </w:rPr>
      </w:pPr>
      <w:r w:rsidRPr="0082615B">
        <w:rPr>
          <w:sz w:val="28"/>
          <w:szCs w:val="28"/>
        </w:rPr>
        <w:t>статья может быть опубликована только после существенной переработки авторами;</w:t>
      </w:r>
    </w:p>
    <w:p w:rsidR="004C3B35" w:rsidRPr="0082615B" w:rsidRDefault="004C3B35" w:rsidP="004C3B35">
      <w:pPr>
        <w:pStyle w:val="a5"/>
        <w:widowControl/>
        <w:numPr>
          <w:ilvl w:val="0"/>
          <w:numId w:val="7"/>
        </w:numPr>
        <w:shd w:val="clear" w:color="auto" w:fill="FFFFFF"/>
        <w:autoSpaceDE/>
        <w:autoSpaceDN/>
        <w:spacing w:line="360" w:lineRule="auto"/>
        <w:contextualSpacing/>
        <w:jc w:val="both"/>
        <w:textAlignment w:val="baseline"/>
        <w:rPr>
          <w:sz w:val="28"/>
          <w:szCs w:val="28"/>
        </w:rPr>
      </w:pPr>
      <w:r w:rsidRPr="0082615B">
        <w:rPr>
          <w:sz w:val="28"/>
          <w:szCs w:val="28"/>
        </w:rPr>
        <w:t>статья не может быть опубликована вследствие низкого качества, несоответствия требованиям оформления статей или тематике журнала, нарушения этических норм, признаков фальсификации результатов или по другим причинам.</w:t>
      </w:r>
    </w:p>
    <w:p w:rsidR="004C3B35" w:rsidRPr="0082615B" w:rsidRDefault="004C3B35" w:rsidP="004C3B35">
      <w:pPr>
        <w:shd w:val="clear" w:color="auto" w:fill="FFFFFF"/>
        <w:spacing w:line="360" w:lineRule="auto"/>
        <w:jc w:val="both"/>
        <w:textAlignment w:val="baseline"/>
        <w:rPr>
          <w:sz w:val="28"/>
          <w:szCs w:val="28"/>
        </w:rPr>
      </w:pPr>
    </w:p>
    <w:p w:rsidR="004C3B35" w:rsidRPr="0082615B" w:rsidRDefault="004C3B35" w:rsidP="004C3B35">
      <w:pPr>
        <w:shd w:val="clear" w:color="auto" w:fill="FFFFFF"/>
        <w:spacing w:line="360" w:lineRule="auto"/>
        <w:ind w:firstLine="360"/>
        <w:jc w:val="both"/>
        <w:textAlignment w:val="baseline"/>
        <w:rPr>
          <w:sz w:val="28"/>
          <w:szCs w:val="28"/>
        </w:rPr>
      </w:pPr>
      <w:r w:rsidRPr="0082615B">
        <w:rPr>
          <w:sz w:val="28"/>
          <w:szCs w:val="28"/>
        </w:rPr>
        <w:t>Если в рецензии есть указание на необходимость исправления статьи, то её направляют автору(</w:t>
      </w:r>
      <w:proofErr w:type="spellStart"/>
      <w:r w:rsidRPr="0082615B">
        <w:rPr>
          <w:sz w:val="28"/>
          <w:szCs w:val="28"/>
        </w:rPr>
        <w:t>ам</w:t>
      </w:r>
      <w:proofErr w:type="spellEnd"/>
      <w:r w:rsidRPr="0082615B">
        <w:rPr>
          <w:sz w:val="28"/>
          <w:szCs w:val="28"/>
        </w:rPr>
        <w:t>) на доработку с предложением учесть замечания рецензента при подготовке нового варианта статьи. Автор(ы) должен представить ответы на все выдвинутые рецензентом вопросы, замечания и предложения. В случае несогласия с мнением рецензентов автор(ы) должен(</w:t>
      </w:r>
      <w:proofErr w:type="spellStart"/>
      <w:r w:rsidRPr="0082615B">
        <w:rPr>
          <w:sz w:val="28"/>
          <w:szCs w:val="28"/>
        </w:rPr>
        <w:t>ны</w:t>
      </w:r>
      <w:proofErr w:type="spellEnd"/>
      <w:r w:rsidRPr="0082615B">
        <w:rPr>
          <w:sz w:val="28"/>
          <w:szCs w:val="28"/>
        </w:rPr>
        <w:t>) убедительно обосновать свою точку зрения. Ответ автора(</w:t>
      </w:r>
      <w:proofErr w:type="spellStart"/>
      <w:r w:rsidRPr="0082615B">
        <w:rPr>
          <w:sz w:val="28"/>
          <w:szCs w:val="28"/>
        </w:rPr>
        <w:t>ов</w:t>
      </w:r>
      <w:proofErr w:type="spellEnd"/>
      <w:r w:rsidRPr="0082615B">
        <w:rPr>
          <w:sz w:val="28"/>
          <w:szCs w:val="28"/>
        </w:rPr>
        <w:t>) на рецензию должен быть представлен в редакцию в течение 7 дней с момента получения им(ими) рецензии. При отсутствии ответа авторов на посланную им рецензию в течение этого времени рукопись считают отозванной авторами. Исправленная автором(</w:t>
      </w:r>
      <w:proofErr w:type="spellStart"/>
      <w:r w:rsidRPr="0082615B">
        <w:rPr>
          <w:sz w:val="28"/>
          <w:szCs w:val="28"/>
        </w:rPr>
        <w:t>ами</w:t>
      </w:r>
      <w:proofErr w:type="spellEnd"/>
      <w:r w:rsidRPr="0082615B">
        <w:rPr>
          <w:sz w:val="28"/>
          <w:szCs w:val="28"/>
        </w:rPr>
        <w:t>) рукопись и ответ на рецензию направляются рецензентам для ознакомления.</w:t>
      </w:r>
    </w:p>
    <w:p w:rsidR="004C3B35" w:rsidRPr="0082615B" w:rsidRDefault="004C3B35" w:rsidP="004C3B35">
      <w:pPr>
        <w:shd w:val="clear" w:color="auto" w:fill="FFFFFF"/>
        <w:spacing w:line="360" w:lineRule="auto"/>
        <w:ind w:firstLine="360"/>
        <w:jc w:val="both"/>
        <w:textAlignment w:val="baseline"/>
        <w:rPr>
          <w:sz w:val="28"/>
          <w:szCs w:val="28"/>
        </w:rPr>
      </w:pPr>
      <w:r w:rsidRPr="0082615B">
        <w:rPr>
          <w:sz w:val="28"/>
          <w:szCs w:val="28"/>
        </w:rPr>
        <w:t>Информация о личности рецензентов авторам не раскрывается.</w:t>
      </w:r>
    </w:p>
    <w:p w:rsidR="004C3B35" w:rsidRPr="0082615B" w:rsidRDefault="004C3B35" w:rsidP="004C3B35">
      <w:pPr>
        <w:shd w:val="clear" w:color="auto" w:fill="FFFFFF"/>
        <w:spacing w:line="360" w:lineRule="auto"/>
        <w:ind w:firstLine="360"/>
        <w:jc w:val="both"/>
        <w:textAlignment w:val="baseline"/>
        <w:rPr>
          <w:sz w:val="28"/>
          <w:szCs w:val="28"/>
        </w:rPr>
      </w:pPr>
      <w:r w:rsidRPr="0082615B">
        <w:rPr>
          <w:sz w:val="28"/>
          <w:szCs w:val="28"/>
        </w:rPr>
        <w:t>На з</w:t>
      </w:r>
      <w:r>
        <w:rPr>
          <w:sz w:val="28"/>
          <w:szCs w:val="28"/>
        </w:rPr>
        <w:t>аседаниях редакционной коллегии</w:t>
      </w:r>
      <w:r w:rsidRPr="0082615B">
        <w:rPr>
          <w:sz w:val="28"/>
          <w:szCs w:val="28"/>
        </w:rPr>
        <w:t xml:space="preserve"> утверждается перечень статей, подлежащих публикации в текущем номере журнала. Редакционная коллегия имеет право отклонить статью, прошедшую внешнее рецензирование, если у коллегии возникают вопросы по некоторым аспектам статьи, и направить её на дополнительное внешнее рецензирование.</w:t>
      </w:r>
      <w:bookmarkStart w:id="31" w:name="_GoBack"/>
      <w:bookmarkEnd w:id="31"/>
    </w:p>
    <w:p w:rsidR="004C3B35" w:rsidRPr="0082615B" w:rsidRDefault="004C3B35" w:rsidP="004C3B35">
      <w:pPr>
        <w:shd w:val="clear" w:color="auto" w:fill="FFFFFF"/>
        <w:spacing w:line="360" w:lineRule="auto"/>
        <w:ind w:firstLine="360"/>
        <w:jc w:val="both"/>
        <w:textAlignment w:val="baseline"/>
        <w:rPr>
          <w:sz w:val="28"/>
          <w:szCs w:val="28"/>
        </w:rPr>
      </w:pPr>
      <w:r w:rsidRPr="0082615B">
        <w:rPr>
          <w:sz w:val="28"/>
          <w:szCs w:val="28"/>
        </w:rPr>
        <w:t xml:space="preserve">Окончательное решение о возможности публикации рукописи выносит главный редактор или заместитель главного редактора. Все одобренные ими рукописи, направляются на научное и литературное редактирование, вёрстку </w:t>
      </w:r>
      <w:r w:rsidRPr="0082615B">
        <w:rPr>
          <w:sz w:val="28"/>
          <w:szCs w:val="28"/>
        </w:rPr>
        <w:lastRenderedPageBreak/>
        <w:t>и публикацию. Редакция оставляет за собой право редактирования (в том числе сокращения) поступивших статей и их названий</w:t>
      </w:r>
      <w:r>
        <w:rPr>
          <w:sz w:val="28"/>
          <w:szCs w:val="28"/>
        </w:rPr>
        <w:t>.</w:t>
      </w:r>
    </w:p>
    <w:p w:rsidR="004C3B35" w:rsidRPr="0082615B" w:rsidRDefault="004C3B35" w:rsidP="004C3B35">
      <w:pPr>
        <w:shd w:val="clear" w:color="auto" w:fill="FFFFFF"/>
        <w:spacing w:line="360" w:lineRule="auto"/>
        <w:jc w:val="both"/>
        <w:textAlignment w:val="baseline"/>
        <w:rPr>
          <w:sz w:val="28"/>
          <w:szCs w:val="28"/>
        </w:rPr>
      </w:pPr>
      <w:r w:rsidRPr="0082615B">
        <w:rPr>
          <w:sz w:val="28"/>
          <w:szCs w:val="28"/>
        </w:rPr>
        <w:t>Не допускаются к публикации:</w:t>
      </w:r>
    </w:p>
    <w:p w:rsidR="004C3B35" w:rsidRPr="0082615B" w:rsidRDefault="004C3B35" w:rsidP="004C3B35">
      <w:pPr>
        <w:pStyle w:val="a5"/>
        <w:widowControl/>
        <w:numPr>
          <w:ilvl w:val="0"/>
          <w:numId w:val="8"/>
        </w:numPr>
        <w:shd w:val="clear" w:color="auto" w:fill="FFFFFF"/>
        <w:autoSpaceDE/>
        <w:autoSpaceDN/>
        <w:spacing w:line="360" w:lineRule="auto"/>
        <w:contextualSpacing/>
        <w:jc w:val="both"/>
        <w:textAlignment w:val="baseline"/>
        <w:rPr>
          <w:sz w:val="28"/>
          <w:szCs w:val="28"/>
        </w:rPr>
      </w:pPr>
      <w:r w:rsidRPr="0082615B">
        <w:rPr>
          <w:sz w:val="28"/>
          <w:szCs w:val="28"/>
        </w:rPr>
        <w:t>статьи, оформленные не в соответствии с требованиями, авторы которых отказываются от технической доработки статьи;</w:t>
      </w:r>
    </w:p>
    <w:p w:rsidR="004C3B35" w:rsidRPr="0082615B" w:rsidRDefault="004C3B35" w:rsidP="004C3B35">
      <w:pPr>
        <w:pStyle w:val="a5"/>
        <w:widowControl/>
        <w:numPr>
          <w:ilvl w:val="0"/>
          <w:numId w:val="8"/>
        </w:numPr>
        <w:shd w:val="clear" w:color="auto" w:fill="FFFFFF"/>
        <w:autoSpaceDE/>
        <w:autoSpaceDN/>
        <w:spacing w:line="360" w:lineRule="auto"/>
        <w:contextualSpacing/>
        <w:jc w:val="both"/>
        <w:textAlignment w:val="baseline"/>
        <w:rPr>
          <w:sz w:val="28"/>
          <w:szCs w:val="28"/>
        </w:rPr>
      </w:pPr>
      <w:r w:rsidRPr="0082615B">
        <w:rPr>
          <w:sz w:val="28"/>
          <w:szCs w:val="28"/>
        </w:rPr>
        <w:t>статьи, авторы которых не выполняют конструктивные указания рецензента или аргументированно их не опровергают.</w:t>
      </w:r>
    </w:p>
    <w:p w:rsidR="004C3B35" w:rsidRPr="0082615B" w:rsidRDefault="004C3B35" w:rsidP="004C3B35">
      <w:pPr>
        <w:pStyle w:val="a5"/>
        <w:widowControl/>
        <w:numPr>
          <w:ilvl w:val="0"/>
          <w:numId w:val="8"/>
        </w:numPr>
        <w:shd w:val="clear" w:color="auto" w:fill="FFFFFF"/>
        <w:autoSpaceDE/>
        <w:autoSpaceDN/>
        <w:spacing w:line="360" w:lineRule="auto"/>
        <w:contextualSpacing/>
        <w:jc w:val="both"/>
        <w:textAlignment w:val="baseline"/>
        <w:rPr>
          <w:sz w:val="28"/>
          <w:szCs w:val="28"/>
        </w:rPr>
      </w:pPr>
      <w:r w:rsidRPr="0082615B">
        <w:rPr>
          <w:sz w:val="28"/>
          <w:szCs w:val="28"/>
        </w:rPr>
        <w:t>статьи, в которых обнаружен высокий уровень заимствований текста и/или данных (используется специализированное ПО «</w:t>
      </w:r>
      <w:proofErr w:type="spellStart"/>
      <w:r w:rsidRPr="0082615B">
        <w:rPr>
          <w:sz w:val="28"/>
          <w:szCs w:val="28"/>
        </w:rPr>
        <w:t>Антиплагиат</w:t>
      </w:r>
      <w:proofErr w:type="spellEnd"/>
      <w:r w:rsidRPr="0082615B">
        <w:rPr>
          <w:sz w:val="28"/>
          <w:szCs w:val="28"/>
        </w:rPr>
        <w:t>»)</w:t>
      </w:r>
    </w:p>
    <w:p w:rsidR="004C3B35" w:rsidRPr="0082615B" w:rsidRDefault="004C3B35" w:rsidP="004C3B35">
      <w:pPr>
        <w:shd w:val="clear" w:color="auto" w:fill="FFFFFF"/>
        <w:spacing w:line="360" w:lineRule="auto"/>
        <w:jc w:val="both"/>
        <w:textAlignment w:val="baseline"/>
        <w:rPr>
          <w:sz w:val="28"/>
          <w:szCs w:val="28"/>
        </w:rPr>
      </w:pPr>
      <w:r w:rsidRPr="0082615B">
        <w:rPr>
          <w:sz w:val="28"/>
          <w:szCs w:val="28"/>
        </w:rPr>
        <w:t>Рецензии на рукописи в открытом доступе не публикуются и используются только во внутреннем документообороте редакции, а также при общении с авторами. Копии рецензий могут быть переданы по запросу:</w:t>
      </w:r>
    </w:p>
    <w:p w:rsidR="004C3B35" w:rsidRDefault="004C3B35" w:rsidP="004C3B35">
      <w:pPr>
        <w:shd w:val="clear" w:color="auto" w:fill="FFFFFF"/>
        <w:spacing w:line="360" w:lineRule="auto"/>
        <w:jc w:val="both"/>
        <w:textAlignment w:val="baseline"/>
        <w:rPr>
          <w:sz w:val="28"/>
          <w:szCs w:val="28"/>
        </w:rPr>
      </w:pPr>
      <w:r w:rsidRPr="0082615B">
        <w:rPr>
          <w:sz w:val="28"/>
          <w:szCs w:val="28"/>
        </w:rPr>
        <w:t>В министерство образования и науки Российской Федерации;</w:t>
      </w:r>
    </w:p>
    <w:p w:rsidR="002B3A61" w:rsidRPr="0082615B" w:rsidRDefault="002B3A61" w:rsidP="004C3B35">
      <w:pPr>
        <w:shd w:val="clear" w:color="auto" w:fill="FFFFFF"/>
        <w:spacing w:line="360" w:lineRule="auto"/>
        <w:jc w:val="both"/>
        <w:textAlignment w:val="baseline"/>
        <w:rPr>
          <w:sz w:val="28"/>
          <w:szCs w:val="28"/>
        </w:rPr>
      </w:pPr>
      <w:r>
        <w:rPr>
          <w:sz w:val="28"/>
          <w:szCs w:val="28"/>
        </w:rPr>
        <w:t xml:space="preserve">В министерство здравоохранения </w:t>
      </w:r>
      <w:r w:rsidRPr="0082615B">
        <w:rPr>
          <w:sz w:val="28"/>
          <w:szCs w:val="28"/>
        </w:rPr>
        <w:t>Российской Федерации</w:t>
      </w:r>
      <w:r>
        <w:rPr>
          <w:sz w:val="28"/>
          <w:szCs w:val="28"/>
        </w:rPr>
        <w:t>.</w:t>
      </w:r>
    </w:p>
    <w:p w:rsidR="004C3B35" w:rsidRPr="0082615B" w:rsidRDefault="004C3B35" w:rsidP="004C3B35">
      <w:pPr>
        <w:shd w:val="clear" w:color="auto" w:fill="FFFFFF"/>
        <w:spacing w:line="360" w:lineRule="auto"/>
        <w:jc w:val="both"/>
        <w:textAlignment w:val="baseline"/>
        <w:rPr>
          <w:sz w:val="28"/>
          <w:szCs w:val="28"/>
        </w:rPr>
      </w:pPr>
      <w:r w:rsidRPr="0082615B">
        <w:rPr>
          <w:sz w:val="28"/>
          <w:szCs w:val="28"/>
        </w:rPr>
        <w:t>Отклонённые статьи после доработки авторами могут быть повторно приняты в редакцию, их рассматривают в общем порядке.</w:t>
      </w:r>
    </w:p>
    <w:p w:rsidR="004C3B35" w:rsidRPr="0082615B" w:rsidRDefault="004C3B35" w:rsidP="004C3B35">
      <w:pPr>
        <w:shd w:val="clear" w:color="auto" w:fill="FFFFFF"/>
        <w:spacing w:line="360" w:lineRule="auto"/>
        <w:jc w:val="both"/>
        <w:textAlignment w:val="baseline"/>
        <w:rPr>
          <w:sz w:val="28"/>
          <w:szCs w:val="28"/>
        </w:rPr>
      </w:pPr>
    </w:p>
    <w:p w:rsidR="004C3B35" w:rsidRPr="00CE338E" w:rsidRDefault="004C3B35" w:rsidP="00CE338E">
      <w:pPr>
        <w:spacing w:line="360" w:lineRule="auto"/>
        <w:jc w:val="both"/>
        <w:rPr>
          <w:sz w:val="28"/>
          <w:szCs w:val="28"/>
        </w:rPr>
      </w:pPr>
    </w:p>
    <w:sectPr w:rsidR="004C3B35" w:rsidRPr="00CE338E" w:rsidSect="00BF58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D6A2B"/>
    <w:multiLevelType w:val="hybridMultilevel"/>
    <w:tmpl w:val="7428908C"/>
    <w:lvl w:ilvl="0" w:tplc="BCFA6754">
      <w:start w:val="1"/>
      <w:numFmt w:val="decimal"/>
      <w:lvlText w:val="%1)"/>
      <w:lvlJc w:val="left"/>
      <w:pPr>
        <w:ind w:left="1332" w:hanging="303"/>
      </w:pPr>
      <w:rPr>
        <w:rFonts w:ascii="Times New Roman" w:eastAsia="Times New Roman" w:hAnsi="Times New Roman" w:cs="Times New Roman" w:hint="default"/>
        <w:i/>
        <w:spacing w:val="0"/>
        <w:w w:val="100"/>
        <w:sz w:val="28"/>
        <w:szCs w:val="28"/>
        <w:lang w:val="ru-RU" w:eastAsia="ru-RU" w:bidi="ru-RU"/>
      </w:rPr>
    </w:lvl>
    <w:lvl w:ilvl="1" w:tplc="9A0C6820">
      <w:numFmt w:val="bullet"/>
      <w:lvlText w:val="−"/>
      <w:lvlJc w:val="left"/>
      <w:pPr>
        <w:ind w:left="1560" w:hanging="425"/>
      </w:pPr>
      <w:rPr>
        <w:rFonts w:ascii="Times New Roman" w:eastAsia="Times New Roman" w:hAnsi="Times New Roman" w:cs="Times New Roman" w:hint="default"/>
        <w:w w:val="100"/>
        <w:sz w:val="28"/>
        <w:szCs w:val="28"/>
        <w:lang w:val="ru-RU" w:eastAsia="ru-RU" w:bidi="ru-RU"/>
      </w:rPr>
    </w:lvl>
    <w:lvl w:ilvl="2" w:tplc="2578E116">
      <w:numFmt w:val="bullet"/>
      <w:lvlText w:val="•"/>
      <w:lvlJc w:val="left"/>
      <w:pPr>
        <w:ind w:left="3051" w:hanging="425"/>
      </w:pPr>
      <w:rPr>
        <w:rFonts w:hint="default"/>
        <w:lang w:val="ru-RU" w:eastAsia="ru-RU" w:bidi="ru-RU"/>
      </w:rPr>
    </w:lvl>
    <w:lvl w:ilvl="3" w:tplc="B98CD402">
      <w:numFmt w:val="bullet"/>
      <w:lvlText w:val="•"/>
      <w:lvlJc w:val="left"/>
      <w:pPr>
        <w:ind w:left="3943" w:hanging="425"/>
      </w:pPr>
      <w:rPr>
        <w:rFonts w:hint="default"/>
        <w:lang w:val="ru-RU" w:eastAsia="ru-RU" w:bidi="ru-RU"/>
      </w:rPr>
    </w:lvl>
    <w:lvl w:ilvl="4" w:tplc="F138B552">
      <w:numFmt w:val="bullet"/>
      <w:lvlText w:val="•"/>
      <w:lvlJc w:val="left"/>
      <w:pPr>
        <w:ind w:left="4835" w:hanging="425"/>
      </w:pPr>
      <w:rPr>
        <w:rFonts w:hint="default"/>
        <w:lang w:val="ru-RU" w:eastAsia="ru-RU" w:bidi="ru-RU"/>
      </w:rPr>
    </w:lvl>
    <w:lvl w:ilvl="5" w:tplc="AF84CE64">
      <w:numFmt w:val="bullet"/>
      <w:lvlText w:val="•"/>
      <w:lvlJc w:val="left"/>
      <w:pPr>
        <w:ind w:left="5727" w:hanging="425"/>
      </w:pPr>
      <w:rPr>
        <w:rFonts w:hint="default"/>
        <w:lang w:val="ru-RU" w:eastAsia="ru-RU" w:bidi="ru-RU"/>
      </w:rPr>
    </w:lvl>
    <w:lvl w:ilvl="6" w:tplc="7302ADA2">
      <w:numFmt w:val="bullet"/>
      <w:lvlText w:val="•"/>
      <w:lvlJc w:val="left"/>
      <w:pPr>
        <w:ind w:left="6618" w:hanging="425"/>
      </w:pPr>
      <w:rPr>
        <w:rFonts w:hint="default"/>
        <w:lang w:val="ru-RU" w:eastAsia="ru-RU" w:bidi="ru-RU"/>
      </w:rPr>
    </w:lvl>
    <w:lvl w:ilvl="7" w:tplc="BCB62EB6">
      <w:numFmt w:val="bullet"/>
      <w:lvlText w:val="•"/>
      <w:lvlJc w:val="left"/>
      <w:pPr>
        <w:ind w:left="7510" w:hanging="425"/>
      </w:pPr>
      <w:rPr>
        <w:rFonts w:hint="default"/>
        <w:lang w:val="ru-RU" w:eastAsia="ru-RU" w:bidi="ru-RU"/>
      </w:rPr>
    </w:lvl>
    <w:lvl w:ilvl="8" w:tplc="821017D2">
      <w:numFmt w:val="bullet"/>
      <w:lvlText w:val="•"/>
      <w:lvlJc w:val="left"/>
      <w:pPr>
        <w:ind w:left="8402" w:hanging="425"/>
      </w:pPr>
      <w:rPr>
        <w:rFonts w:hint="default"/>
        <w:lang w:val="ru-RU" w:eastAsia="ru-RU" w:bidi="ru-RU"/>
      </w:rPr>
    </w:lvl>
  </w:abstractNum>
  <w:abstractNum w:abstractNumId="1" w15:restartNumberingAfterBreak="0">
    <w:nsid w:val="233C7740"/>
    <w:multiLevelType w:val="hybridMultilevel"/>
    <w:tmpl w:val="ABE88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C35786"/>
    <w:multiLevelType w:val="hybridMultilevel"/>
    <w:tmpl w:val="F16AF5E6"/>
    <w:lvl w:ilvl="0" w:tplc="F8D21DEA">
      <w:start w:val="1"/>
      <w:numFmt w:val="decimal"/>
      <w:lvlText w:val="%1)"/>
      <w:lvlJc w:val="left"/>
      <w:pPr>
        <w:ind w:left="1454" w:hanging="425"/>
      </w:pPr>
      <w:rPr>
        <w:rFonts w:ascii="Times New Roman" w:eastAsia="Times New Roman" w:hAnsi="Times New Roman" w:cs="Times New Roman" w:hint="default"/>
        <w:spacing w:val="0"/>
        <w:w w:val="100"/>
        <w:sz w:val="28"/>
        <w:szCs w:val="28"/>
        <w:lang w:val="ru-RU" w:eastAsia="ru-RU" w:bidi="ru-RU"/>
      </w:rPr>
    </w:lvl>
    <w:lvl w:ilvl="1" w:tplc="F80C9834">
      <w:numFmt w:val="bullet"/>
      <w:lvlText w:val="−"/>
      <w:lvlJc w:val="left"/>
      <w:pPr>
        <w:ind w:left="2164" w:hanging="425"/>
      </w:pPr>
      <w:rPr>
        <w:rFonts w:ascii="Times New Roman" w:eastAsia="Times New Roman" w:hAnsi="Times New Roman" w:cs="Times New Roman" w:hint="default"/>
        <w:w w:val="100"/>
        <w:sz w:val="28"/>
        <w:szCs w:val="28"/>
        <w:lang w:val="ru-RU" w:eastAsia="ru-RU" w:bidi="ru-RU"/>
      </w:rPr>
    </w:lvl>
    <w:lvl w:ilvl="2" w:tplc="989630EC">
      <w:numFmt w:val="bullet"/>
      <w:lvlText w:val="•"/>
      <w:lvlJc w:val="left"/>
      <w:pPr>
        <w:ind w:left="3051" w:hanging="425"/>
      </w:pPr>
      <w:rPr>
        <w:rFonts w:hint="default"/>
        <w:lang w:val="ru-RU" w:eastAsia="ru-RU" w:bidi="ru-RU"/>
      </w:rPr>
    </w:lvl>
    <w:lvl w:ilvl="3" w:tplc="13BA058C">
      <w:numFmt w:val="bullet"/>
      <w:lvlText w:val="•"/>
      <w:lvlJc w:val="left"/>
      <w:pPr>
        <w:ind w:left="3943" w:hanging="425"/>
      </w:pPr>
      <w:rPr>
        <w:rFonts w:hint="default"/>
        <w:lang w:val="ru-RU" w:eastAsia="ru-RU" w:bidi="ru-RU"/>
      </w:rPr>
    </w:lvl>
    <w:lvl w:ilvl="4" w:tplc="4DCE5E90">
      <w:numFmt w:val="bullet"/>
      <w:lvlText w:val="•"/>
      <w:lvlJc w:val="left"/>
      <w:pPr>
        <w:ind w:left="4835" w:hanging="425"/>
      </w:pPr>
      <w:rPr>
        <w:rFonts w:hint="default"/>
        <w:lang w:val="ru-RU" w:eastAsia="ru-RU" w:bidi="ru-RU"/>
      </w:rPr>
    </w:lvl>
    <w:lvl w:ilvl="5" w:tplc="30989C4A">
      <w:numFmt w:val="bullet"/>
      <w:lvlText w:val="•"/>
      <w:lvlJc w:val="left"/>
      <w:pPr>
        <w:ind w:left="5727" w:hanging="425"/>
      </w:pPr>
      <w:rPr>
        <w:rFonts w:hint="default"/>
        <w:lang w:val="ru-RU" w:eastAsia="ru-RU" w:bidi="ru-RU"/>
      </w:rPr>
    </w:lvl>
    <w:lvl w:ilvl="6" w:tplc="3C784392">
      <w:numFmt w:val="bullet"/>
      <w:lvlText w:val="•"/>
      <w:lvlJc w:val="left"/>
      <w:pPr>
        <w:ind w:left="6618" w:hanging="425"/>
      </w:pPr>
      <w:rPr>
        <w:rFonts w:hint="default"/>
        <w:lang w:val="ru-RU" w:eastAsia="ru-RU" w:bidi="ru-RU"/>
      </w:rPr>
    </w:lvl>
    <w:lvl w:ilvl="7" w:tplc="BC44F06C">
      <w:numFmt w:val="bullet"/>
      <w:lvlText w:val="•"/>
      <w:lvlJc w:val="left"/>
      <w:pPr>
        <w:ind w:left="7510" w:hanging="425"/>
      </w:pPr>
      <w:rPr>
        <w:rFonts w:hint="default"/>
        <w:lang w:val="ru-RU" w:eastAsia="ru-RU" w:bidi="ru-RU"/>
      </w:rPr>
    </w:lvl>
    <w:lvl w:ilvl="8" w:tplc="ED709AA6">
      <w:numFmt w:val="bullet"/>
      <w:lvlText w:val="•"/>
      <w:lvlJc w:val="left"/>
      <w:pPr>
        <w:ind w:left="8402" w:hanging="425"/>
      </w:pPr>
      <w:rPr>
        <w:rFonts w:hint="default"/>
        <w:lang w:val="ru-RU" w:eastAsia="ru-RU" w:bidi="ru-RU"/>
      </w:rPr>
    </w:lvl>
  </w:abstractNum>
  <w:abstractNum w:abstractNumId="3" w15:restartNumberingAfterBreak="0">
    <w:nsid w:val="324C428A"/>
    <w:multiLevelType w:val="multilevel"/>
    <w:tmpl w:val="B936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3B236E"/>
    <w:multiLevelType w:val="hybridMultilevel"/>
    <w:tmpl w:val="E2BE5422"/>
    <w:lvl w:ilvl="0" w:tplc="212C1E1E">
      <w:numFmt w:val="bullet"/>
      <w:lvlText w:val="-"/>
      <w:lvlJc w:val="left"/>
      <w:pPr>
        <w:ind w:left="321" w:hanging="252"/>
      </w:pPr>
      <w:rPr>
        <w:rFonts w:ascii="Times New Roman" w:eastAsia="Times New Roman" w:hAnsi="Times New Roman" w:cs="Times New Roman" w:hint="default"/>
        <w:w w:val="100"/>
        <w:sz w:val="28"/>
        <w:szCs w:val="28"/>
        <w:lang w:val="ru-RU" w:eastAsia="ru-RU" w:bidi="ru-RU"/>
      </w:rPr>
    </w:lvl>
    <w:lvl w:ilvl="1" w:tplc="CA442C40">
      <w:numFmt w:val="bullet"/>
      <w:lvlText w:val="•"/>
      <w:lvlJc w:val="left"/>
      <w:pPr>
        <w:ind w:left="1306" w:hanging="252"/>
      </w:pPr>
      <w:rPr>
        <w:rFonts w:hint="default"/>
        <w:lang w:val="ru-RU" w:eastAsia="ru-RU" w:bidi="ru-RU"/>
      </w:rPr>
    </w:lvl>
    <w:lvl w:ilvl="2" w:tplc="0AE081FC">
      <w:numFmt w:val="bullet"/>
      <w:lvlText w:val="•"/>
      <w:lvlJc w:val="left"/>
      <w:pPr>
        <w:ind w:left="2293" w:hanging="252"/>
      </w:pPr>
      <w:rPr>
        <w:rFonts w:hint="default"/>
        <w:lang w:val="ru-RU" w:eastAsia="ru-RU" w:bidi="ru-RU"/>
      </w:rPr>
    </w:lvl>
    <w:lvl w:ilvl="3" w:tplc="07A8FC8E">
      <w:numFmt w:val="bullet"/>
      <w:lvlText w:val="•"/>
      <w:lvlJc w:val="left"/>
      <w:pPr>
        <w:ind w:left="3279" w:hanging="252"/>
      </w:pPr>
      <w:rPr>
        <w:rFonts w:hint="default"/>
        <w:lang w:val="ru-RU" w:eastAsia="ru-RU" w:bidi="ru-RU"/>
      </w:rPr>
    </w:lvl>
    <w:lvl w:ilvl="4" w:tplc="72C4472A">
      <w:numFmt w:val="bullet"/>
      <w:lvlText w:val="•"/>
      <w:lvlJc w:val="left"/>
      <w:pPr>
        <w:ind w:left="4266" w:hanging="252"/>
      </w:pPr>
      <w:rPr>
        <w:rFonts w:hint="default"/>
        <w:lang w:val="ru-RU" w:eastAsia="ru-RU" w:bidi="ru-RU"/>
      </w:rPr>
    </w:lvl>
    <w:lvl w:ilvl="5" w:tplc="67F2216A">
      <w:numFmt w:val="bullet"/>
      <w:lvlText w:val="•"/>
      <w:lvlJc w:val="left"/>
      <w:pPr>
        <w:ind w:left="5253" w:hanging="252"/>
      </w:pPr>
      <w:rPr>
        <w:rFonts w:hint="default"/>
        <w:lang w:val="ru-RU" w:eastAsia="ru-RU" w:bidi="ru-RU"/>
      </w:rPr>
    </w:lvl>
    <w:lvl w:ilvl="6" w:tplc="59DCB57A">
      <w:numFmt w:val="bullet"/>
      <w:lvlText w:val="•"/>
      <w:lvlJc w:val="left"/>
      <w:pPr>
        <w:ind w:left="6239" w:hanging="252"/>
      </w:pPr>
      <w:rPr>
        <w:rFonts w:hint="default"/>
        <w:lang w:val="ru-RU" w:eastAsia="ru-RU" w:bidi="ru-RU"/>
      </w:rPr>
    </w:lvl>
    <w:lvl w:ilvl="7" w:tplc="90907EE4">
      <w:numFmt w:val="bullet"/>
      <w:lvlText w:val="•"/>
      <w:lvlJc w:val="left"/>
      <w:pPr>
        <w:ind w:left="7226" w:hanging="252"/>
      </w:pPr>
      <w:rPr>
        <w:rFonts w:hint="default"/>
        <w:lang w:val="ru-RU" w:eastAsia="ru-RU" w:bidi="ru-RU"/>
      </w:rPr>
    </w:lvl>
    <w:lvl w:ilvl="8" w:tplc="638C72A2">
      <w:numFmt w:val="bullet"/>
      <w:lvlText w:val="•"/>
      <w:lvlJc w:val="left"/>
      <w:pPr>
        <w:ind w:left="8212" w:hanging="252"/>
      </w:pPr>
      <w:rPr>
        <w:rFonts w:hint="default"/>
        <w:lang w:val="ru-RU" w:eastAsia="ru-RU" w:bidi="ru-RU"/>
      </w:rPr>
    </w:lvl>
  </w:abstractNum>
  <w:abstractNum w:abstractNumId="5" w15:restartNumberingAfterBreak="0">
    <w:nsid w:val="43346DA1"/>
    <w:multiLevelType w:val="multilevel"/>
    <w:tmpl w:val="0300952A"/>
    <w:lvl w:ilvl="0">
      <w:start w:val="2"/>
      <w:numFmt w:val="decimal"/>
      <w:lvlText w:val="%1"/>
      <w:lvlJc w:val="left"/>
      <w:pPr>
        <w:ind w:left="2944" w:hanging="209"/>
        <w:jc w:val="righ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4224" w:hanging="420"/>
        <w:jc w:val="right"/>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3040" w:hanging="420"/>
      </w:pPr>
      <w:rPr>
        <w:rFonts w:hint="default"/>
        <w:lang w:val="ru-RU" w:eastAsia="ru-RU" w:bidi="ru-RU"/>
      </w:rPr>
    </w:lvl>
    <w:lvl w:ilvl="3">
      <w:numFmt w:val="bullet"/>
      <w:lvlText w:val="•"/>
      <w:lvlJc w:val="left"/>
      <w:pPr>
        <w:ind w:left="4220" w:hanging="420"/>
      </w:pPr>
      <w:rPr>
        <w:rFonts w:hint="default"/>
        <w:lang w:val="ru-RU" w:eastAsia="ru-RU" w:bidi="ru-RU"/>
      </w:rPr>
    </w:lvl>
    <w:lvl w:ilvl="4">
      <w:numFmt w:val="bullet"/>
      <w:lvlText w:val="•"/>
      <w:lvlJc w:val="left"/>
      <w:pPr>
        <w:ind w:left="5072" w:hanging="420"/>
      </w:pPr>
      <w:rPr>
        <w:rFonts w:hint="default"/>
        <w:lang w:val="ru-RU" w:eastAsia="ru-RU" w:bidi="ru-RU"/>
      </w:rPr>
    </w:lvl>
    <w:lvl w:ilvl="5">
      <w:numFmt w:val="bullet"/>
      <w:lvlText w:val="•"/>
      <w:lvlJc w:val="left"/>
      <w:pPr>
        <w:ind w:left="5924" w:hanging="420"/>
      </w:pPr>
      <w:rPr>
        <w:rFonts w:hint="default"/>
        <w:lang w:val="ru-RU" w:eastAsia="ru-RU" w:bidi="ru-RU"/>
      </w:rPr>
    </w:lvl>
    <w:lvl w:ilvl="6">
      <w:numFmt w:val="bullet"/>
      <w:lvlText w:val="•"/>
      <w:lvlJc w:val="left"/>
      <w:pPr>
        <w:ind w:left="6776" w:hanging="420"/>
      </w:pPr>
      <w:rPr>
        <w:rFonts w:hint="default"/>
        <w:lang w:val="ru-RU" w:eastAsia="ru-RU" w:bidi="ru-RU"/>
      </w:rPr>
    </w:lvl>
    <w:lvl w:ilvl="7">
      <w:numFmt w:val="bullet"/>
      <w:lvlText w:val="•"/>
      <w:lvlJc w:val="left"/>
      <w:pPr>
        <w:ind w:left="7629" w:hanging="420"/>
      </w:pPr>
      <w:rPr>
        <w:rFonts w:hint="default"/>
        <w:lang w:val="ru-RU" w:eastAsia="ru-RU" w:bidi="ru-RU"/>
      </w:rPr>
    </w:lvl>
    <w:lvl w:ilvl="8">
      <w:numFmt w:val="bullet"/>
      <w:lvlText w:val="•"/>
      <w:lvlJc w:val="left"/>
      <w:pPr>
        <w:ind w:left="8481" w:hanging="420"/>
      </w:pPr>
      <w:rPr>
        <w:rFonts w:hint="default"/>
        <w:lang w:val="ru-RU" w:eastAsia="ru-RU" w:bidi="ru-RU"/>
      </w:rPr>
    </w:lvl>
  </w:abstractNum>
  <w:abstractNum w:abstractNumId="6" w15:restartNumberingAfterBreak="0">
    <w:nsid w:val="5EE245D4"/>
    <w:multiLevelType w:val="hybridMultilevel"/>
    <w:tmpl w:val="19CAD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CDE43E2"/>
    <w:multiLevelType w:val="hybridMultilevel"/>
    <w:tmpl w:val="CBD08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AC24134"/>
    <w:multiLevelType w:val="hybridMultilevel"/>
    <w:tmpl w:val="40EADD7A"/>
    <w:lvl w:ilvl="0" w:tplc="3E469482">
      <w:numFmt w:val="bullet"/>
      <w:lvlText w:val=""/>
      <w:lvlJc w:val="left"/>
      <w:pPr>
        <w:ind w:left="321" w:hanging="425"/>
      </w:pPr>
      <w:rPr>
        <w:rFonts w:ascii="Symbol" w:eastAsia="Symbol" w:hAnsi="Symbol" w:cs="Symbol" w:hint="default"/>
        <w:w w:val="100"/>
        <w:sz w:val="28"/>
        <w:szCs w:val="28"/>
        <w:lang w:val="ru-RU" w:eastAsia="ru-RU" w:bidi="ru-RU"/>
      </w:rPr>
    </w:lvl>
    <w:lvl w:ilvl="1" w:tplc="D534ADFC">
      <w:numFmt w:val="bullet"/>
      <w:lvlText w:val=""/>
      <w:lvlJc w:val="left"/>
      <w:pPr>
        <w:ind w:left="321" w:hanging="339"/>
      </w:pPr>
      <w:rPr>
        <w:rFonts w:ascii="Symbol" w:eastAsia="Symbol" w:hAnsi="Symbol" w:cs="Symbol" w:hint="default"/>
        <w:w w:val="100"/>
        <w:sz w:val="28"/>
        <w:szCs w:val="28"/>
        <w:lang w:val="ru-RU" w:eastAsia="ru-RU" w:bidi="ru-RU"/>
      </w:rPr>
    </w:lvl>
    <w:lvl w:ilvl="2" w:tplc="14EACD84">
      <w:numFmt w:val="bullet"/>
      <w:lvlText w:val="•"/>
      <w:lvlJc w:val="left"/>
      <w:pPr>
        <w:ind w:left="2293" w:hanging="339"/>
      </w:pPr>
      <w:rPr>
        <w:rFonts w:hint="default"/>
        <w:lang w:val="ru-RU" w:eastAsia="ru-RU" w:bidi="ru-RU"/>
      </w:rPr>
    </w:lvl>
    <w:lvl w:ilvl="3" w:tplc="DEBECD92">
      <w:numFmt w:val="bullet"/>
      <w:lvlText w:val="•"/>
      <w:lvlJc w:val="left"/>
      <w:pPr>
        <w:ind w:left="3279" w:hanging="339"/>
      </w:pPr>
      <w:rPr>
        <w:rFonts w:hint="default"/>
        <w:lang w:val="ru-RU" w:eastAsia="ru-RU" w:bidi="ru-RU"/>
      </w:rPr>
    </w:lvl>
    <w:lvl w:ilvl="4" w:tplc="F91EA358">
      <w:numFmt w:val="bullet"/>
      <w:lvlText w:val="•"/>
      <w:lvlJc w:val="left"/>
      <w:pPr>
        <w:ind w:left="4266" w:hanging="339"/>
      </w:pPr>
      <w:rPr>
        <w:rFonts w:hint="default"/>
        <w:lang w:val="ru-RU" w:eastAsia="ru-RU" w:bidi="ru-RU"/>
      </w:rPr>
    </w:lvl>
    <w:lvl w:ilvl="5" w:tplc="F7E6DE7A">
      <w:numFmt w:val="bullet"/>
      <w:lvlText w:val="•"/>
      <w:lvlJc w:val="left"/>
      <w:pPr>
        <w:ind w:left="5253" w:hanging="339"/>
      </w:pPr>
      <w:rPr>
        <w:rFonts w:hint="default"/>
        <w:lang w:val="ru-RU" w:eastAsia="ru-RU" w:bidi="ru-RU"/>
      </w:rPr>
    </w:lvl>
    <w:lvl w:ilvl="6" w:tplc="9AA062F8">
      <w:numFmt w:val="bullet"/>
      <w:lvlText w:val="•"/>
      <w:lvlJc w:val="left"/>
      <w:pPr>
        <w:ind w:left="6239" w:hanging="339"/>
      </w:pPr>
      <w:rPr>
        <w:rFonts w:hint="default"/>
        <w:lang w:val="ru-RU" w:eastAsia="ru-RU" w:bidi="ru-RU"/>
      </w:rPr>
    </w:lvl>
    <w:lvl w:ilvl="7" w:tplc="61929E1A">
      <w:numFmt w:val="bullet"/>
      <w:lvlText w:val="•"/>
      <w:lvlJc w:val="left"/>
      <w:pPr>
        <w:ind w:left="7226" w:hanging="339"/>
      </w:pPr>
      <w:rPr>
        <w:rFonts w:hint="default"/>
        <w:lang w:val="ru-RU" w:eastAsia="ru-RU" w:bidi="ru-RU"/>
      </w:rPr>
    </w:lvl>
    <w:lvl w:ilvl="8" w:tplc="DDE8A626">
      <w:numFmt w:val="bullet"/>
      <w:lvlText w:val="•"/>
      <w:lvlJc w:val="left"/>
      <w:pPr>
        <w:ind w:left="8212" w:hanging="339"/>
      </w:pPr>
      <w:rPr>
        <w:rFonts w:hint="default"/>
        <w:lang w:val="ru-RU" w:eastAsia="ru-RU" w:bidi="ru-RU"/>
      </w:rPr>
    </w:lvl>
  </w:abstractNum>
  <w:num w:numId="1">
    <w:abstractNumId w:val="2"/>
  </w:num>
  <w:num w:numId="2">
    <w:abstractNumId w:val="0"/>
  </w:num>
  <w:num w:numId="3">
    <w:abstractNumId w:val="8"/>
  </w:num>
  <w:num w:numId="4">
    <w:abstractNumId w:val="5"/>
  </w:num>
  <w:num w:numId="5">
    <w:abstractNumId w:val="4"/>
  </w:num>
  <w:num w:numId="6">
    <w:abstractNumId w:val="1"/>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FBF"/>
    <w:rsid w:val="0000538B"/>
    <w:rsid w:val="00097FBF"/>
    <w:rsid w:val="001A50B7"/>
    <w:rsid w:val="0022191F"/>
    <w:rsid w:val="002B3A61"/>
    <w:rsid w:val="00431698"/>
    <w:rsid w:val="00487F06"/>
    <w:rsid w:val="004B04C1"/>
    <w:rsid w:val="004C3B35"/>
    <w:rsid w:val="004D6411"/>
    <w:rsid w:val="004E4A82"/>
    <w:rsid w:val="00534CB2"/>
    <w:rsid w:val="005B3043"/>
    <w:rsid w:val="007C248B"/>
    <w:rsid w:val="00815CE7"/>
    <w:rsid w:val="008E339C"/>
    <w:rsid w:val="00974946"/>
    <w:rsid w:val="00AD61B9"/>
    <w:rsid w:val="00BF5884"/>
    <w:rsid w:val="00CE338E"/>
    <w:rsid w:val="00D71C47"/>
    <w:rsid w:val="00DA19F7"/>
    <w:rsid w:val="00DA41B5"/>
    <w:rsid w:val="00DF53E7"/>
    <w:rsid w:val="00E173E3"/>
    <w:rsid w:val="00FD3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A328"/>
  <w15:docId w15:val="{61027989-BD6E-4AC4-953F-CA26498E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FB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97FBF"/>
    <w:pPr>
      <w:spacing w:after="120"/>
    </w:pPr>
  </w:style>
  <w:style w:type="character" w:customStyle="1" w:styleId="a4">
    <w:name w:val="Основной текст Знак"/>
    <w:basedOn w:val="a0"/>
    <w:link w:val="a3"/>
    <w:rsid w:val="00097FBF"/>
    <w:rPr>
      <w:rFonts w:ascii="Times New Roman" w:eastAsia="Times New Roman" w:hAnsi="Times New Roman" w:cs="Times New Roman"/>
      <w:sz w:val="24"/>
      <w:szCs w:val="24"/>
      <w:lang w:eastAsia="ru-RU"/>
    </w:rPr>
  </w:style>
  <w:style w:type="paragraph" w:customStyle="1" w:styleId="21">
    <w:name w:val="Заголовок 21"/>
    <w:basedOn w:val="a"/>
    <w:uiPriority w:val="1"/>
    <w:qFormat/>
    <w:rsid w:val="00097FBF"/>
    <w:pPr>
      <w:widowControl w:val="0"/>
      <w:autoSpaceDE w:val="0"/>
      <w:autoSpaceDN w:val="0"/>
      <w:spacing w:before="65"/>
      <w:jc w:val="center"/>
      <w:outlineLvl w:val="2"/>
    </w:pPr>
    <w:rPr>
      <w:b/>
      <w:bCs/>
      <w:sz w:val="28"/>
      <w:szCs w:val="28"/>
      <w:lang w:bidi="ru-RU"/>
    </w:rPr>
  </w:style>
  <w:style w:type="paragraph" w:styleId="a5">
    <w:name w:val="List Paragraph"/>
    <w:basedOn w:val="a"/>
    <w:uiPriority w:val="34"/>
    <w:qFormat/>
    <w:rsid w:val="00097FBF"/>
    <w:pPr>
      <w:widowControl w:val="0"/>
      <w:autoSpaceDE w:val="0"/>
      <w:autoSpaceDN w:val="0"/>
      <w:ind w:left="321" w:firstLine="708"/>
    </w:pPr>
    <w:rPr>
      <w:sz w:val="22"/>
      <w:szCs w:val="22"/>
      <w:lang w:bidi="ru-RU"/>
    </w:rPr>
  </w:style>
  <w:style w:type="paragraph" w:styleId="a6">
    <w:name w:val="Balloon Text"/>
    <w:basedOn w:val="a"/>
    <w:link w:val="a7"/>
    <w:uiPriority w:val="99"/>
    <w:semiHidden/>
    <w:unhideWhenUsed/>
    <w:rsid w:val="00097FBF"/>
    <w:rPr>
      <w:rFonts w:ascii="Tahoma" w:hAnsi="Tahoma" w:cs="Tahoma"/>
      <w:sz w:val="16"/>
      <w:szCs w:val="16"/>
    </w:rPr>
  </w:style>
  <w:style w:type="character" w:customStyle="1" w:styleId="a7">
    <w:name w:val="Текст выноски Знак"/>
    <w:basedOn w:val="a0"/>
    <w:link w:val="a6"/>
    <w:uiPriority w:val="99"/>
    <w:semiHidden/>
    <w:rsid w:val="00097FBF"/>
    <w:rPr>
      <w:rFonts w:ascii="Tahoma" w:eastAsia="Times New Roman" w:hAnsi="Tahoma" w:cs="Tahoma"/>
      <w:sz w:val="16"/>
      <w:szCs w:val="16"/>
      <w:lang w:eastAsia="ru-RU"/>
    </w:rPr>
  </w:style>
  <w:style w:type="character" w:styleId="a8">
    <w:name w:val="Hyperlink"/>
    <w:basedOn w:val="a0"/>
    <w:uiPriority w:val="99"/>
    <w:unhideWhenUsed/>
    <w:rsid w:val="0022191F"/>
    <w:rPr>
      <w:color w:val="0000FF" w:themeColor="hyperlink"/>
      <w:u w:val="single"/>
    </w:rPr>
  </w:style>
  <w:style w:type="paragraph" w:styleId="a9">
    <w:name w:val="Normal (Web)"/>
    <w:basedOn w:val="a"/>
    <w:uiPriority w:val="99"/>
    <w:semiHidden/>
    <w:unhideWhenUsed/>
    <w:rsid w:val="00FD3699"/>
    <w:pPr>
      <w:spacing w:before="100" w:beforeAutospacing="1" w:after="100" w:afterAutospacing="1"/>
    </w:pPr>
  </w:style>
  <w:style w:type="character" w:styleId="aa">
    <w:name w:val="Strong"/>
    <w:basedOn w:val="a0"/>
    <w:uiPriority w:val="22"/>
    <w:qFormat/>
    <w:rsid w:val="00FD36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899671">
      <w:bodyDiv w:val="1"/>
      <w:marLeft w:val="0"/>
      <w:marRight w:val="0"/>
      <w:marTop w:val="0"/>
      <w:marBottom w:val="0"/>
      <w:divBdr>
        <w:top w:val="none" w:sz="0" w:space="0" w:color="auto"/>
        <w:left w:val="none" w:sz="0" w:space="0" w:color="auto"/>
        <w:bottom w:val="none" w:sz="0" w:space="0" w:color="auto"/>
        <w:right w:val="none" w:sz="0" w:space="0" w:color="auto"/>
      </w:divBdr>
    </w:div>
    <w:div w:id="154174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pubme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4893</Words>
  <Characters>27893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 Андреевич Парамонов</cp:lastModifiedBy>
  <cp:revision>2</cp:revision>
  <dcterms:created xsi:type="dcterms:W3CDTF">2022-02-16T15:11:00Z</dcterms:created>
  <dcterms:modified xsi:type="dcterms:W3CDTF">2022-02-16T15:11:00Z</dcterms:modified>
</cp:coreProperties>
</file>